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D3B48B" w14:textId="7FC10D0D" w:rsidR="00540249" w:rsidRDefault="00551F38" w:rsidP="00540249">
      <w:pPr>
        <w:jc w:val="center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 xml:space="preserve">Tori </w:t>
      </w:r>
      <w:proofErr w:type="spellStart"/>
      <w:r>
        <w:rPr>
          <w:rFonts w:cstheme="minorHAnsi"/>
          <w:b/>
          <w:bCs/>
          <w:sz w:val="28"/>
          <w:szCs w:val="28"/>
        </w:rPr>
        <w:t>valda</w:t>
      </w:r>
      <w:proofErr w:type="spellEnd"/>
      <w:r>
        <w:rPr>
          <w:rFonts w:cstheme="minorHAnsi"/>
          <w:b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/>
          <w:bCs/>
          <w:sz w:val="28"/>
          <w:szCs w:val="28"/>
        </w:rPr>
        <w:t>potentsiaalselt</w:t>
      </w:r>
      <w:proofErr w:type="spellEnd"/>
      <w:r>
        <w:rPr>
          <w:rFonts w:cstheme="minorHAnsi"/>
          <w:b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/>
          <w:bCs/>
          <w:sz w:val="28"/>
          <w:szCs w:val="28"/>
        </w:rPr>
        <w:t>planeeritavate</w:t>
      </w:r>
      <w:proofErr w:type="spellEnd"/>
      <w:r>
        <w:rPr>
          <w:rFonts w:cstheme="minorHAnsi"/>
          <w:b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/>
          <w:bCs/>
          <w:sz w:val="28"/>
          <w:szCs w:val="28"/>
        </w:rPr>
        <w:t>elamumaade</w:t>
      </w:r>
      <w:proofErr w:type="spellEnd"/>
      <w:r>
        <w:rPr>
          <w:rFonts w:cstheme="minorHAnsi"/>
          <w:b/>
          <w:bCs/>
          <w:sz w:val="28"/>
          <w:szCs w:val="28"/>
        </w:rPr>
        <w:t xml:space="preserve"> (</w:t>
      </w:r>
      <w:proofErr w:type="spellStart"/>
      <w:r>
        <w:rPr>
          <w:rFonts w:cstheme="minorHAnsi"/>
          <w:b/>
          <w:bCs/>
          <w:sz w:val="28"/>
          <w:szCs w:val="28"/>
        </w:rPr>
        <w:t>Otsa</w:t>
      </w:r>
      <w:proofErr w:type="spellEnd"/>
      <w:r>
        <w:rPr>
          <w:rFonts w:cstheme="minorHAnsi"/>
          <w:b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/>
          <w:bCs/>
          <w:sz w:val="28"/>
          <w:szCs w:val="28"/>
        </w:rPr>
        <w:t>Otsa</w:t>
      </w:r>
      <w:proofErr w:type="spellEnd"/>
      <w:r>
        <w:rPr>
          <w:rFonts w:cstheme="minorHAnsi"/>
          <w:b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/>
          <w:bCs/>
          <w:sz w:val="28"/>
          <w:szCs w:val="28"/>
        </w:rPr>
        <w:t>põld</w:t>
      </w:r>
      <w:proofErr w:type="spellEnd"/>
      <w:r>
        <w:rPr>
          <w:rFonts w:cstheme="minorHAnsi"/>
          <w:b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/>
          <w:bCs/>
          <w:sz w:val="28"/>
          <w:szCs w:val="28"/>
        </w:rPr>
        <w:t>Jõekalda</w:t>
      </w:r>
      <w:proofErr w:type="spellEnd"/>
      <w:r>
        <w:rPr>
          <w:rFonts w:cstheme="minorHAnsi"/>
          <w:b/>
          <w:bCs/>
          <w:sz w:val="28"/>
          <w:szCs w:val="28"/>
        </w:rPr>
        <w:t xml:space="preserve"> ja </w:t>
      </w:r>
      <w:proofErr w:type="spellStart"/>
      <w:r>
        <w:rPr>
          <w:rFonts w:cstheme="minorHAnsi"/>
          <w:b/>
          <w:bCs/>
          <w:sz w:val="28"/>
          <w:szCs w:val="28"/>
        </w:rPr>
        <w:t>Jõekalda</w:t>
      </w:r>
      <w:proofErr w:type="spellEnd"/>
      <w:r>
        <w:rPr>
          <w:rFonts w:cstheme="minorHAnsi"/>
          <w:b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/>
          <w:bCs/>
          <w:sz w:val="28"/>
          <w:szCs w:val="28"/>
        </w:rPr>
        <w:t>põld</w:t>
      </w:r>
      <w:proofErr w:type="spellEnd"/>
      <w:r>
        <w:rPr>
          <w:rFonts w:cstheme="minorHAnsi"/>
          <w:b/>
          <w:bCs/>
          <w:sz w:val="28"/>
          <w:szCs w:val="28"/>
        </w:rPr>
        <w:t xml:space="preserve">) </w:t>
      </w:r>
      <w:proofErr w:type="spellStart"/>
      <w:r>
        <w:rPr>
          <w:rFonts w:cstheme="minorHAnsi"/>
          <w:b/>
          <w:bCs/>
          <w:sz w:val="28"/>
          <w:szCs w:val="28"/>
        </w:rPr>
        <w:t>mõjud</w:t>
      </w:r>
      <w:proofErr w:type="spellEnd"/>
      <w:r>
        <w:rPr>
          <w:rFonts w:cstheme="minorHAnsi"/>
          <w:b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/>
          <w:bCs/>
          <w:sz w:val="28"/>
          <w:szCs w:val="28"/>
        </w:rPr>
        <w:t>rohevõrgustikukoridorile</w:t>
      </w:r>
      <w:proofErr w:type="spellEnd"/>
      <w:r>
        <w:rPr>
          <w:rFonts w:cstheme="minorHAnsi"/>
          <w:b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/>
          <w:bCs/>
          <w:sz w:val="28"/>
          <w:szCs w:val="28"/>
        </w:rPr>
        <w:t>ning</w:t>
      </w:r>
      <w:proofErr w:type="spellEnd"/>
      <w:r>
        <w:rPr>
          <w:rFonts w:cstheme="minorHAnsi"/>
          <w:b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/>
          <w:bCs/>
          <w:sz w:val="28"/>
          <w:szCs w:val="28"/>
        </w:rPr>
        <w:t>võimalikud</w:t>
      </w:r>
      <w:proofErr w:type="spellEnd"/>
      <w:r>
        <w:rPr>
          <w:rFonts w:cstheme="minorHAnsi"/>
          <w:b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/>
          <w:bCs/>
          <w:sz w:val="28"/>
          <w:szCs w:val="28"/>
        </w:rPr>
        <w:t>leevendusmeetmed</w:t>
      </w:r>
      <w:proofErr w:type="spellEnd"/>
    </w:p>
    <w:p w14:paraId="4CC20B71" w14:textId="77777777" w:rsidR="00540249" w:rsidRPr="00BD68AB" w:rsidRDefault="00540249" w:rsidP="00540249">
      <w:pPr>
        <w:jc w:val="center"/>
        <w:rPr>
          <w:rFonts w:cstheme="minorHAnsi"/>
          <w:sz w:val="24"/>
        </w:rPr>
      </w:pPr>
      <w:r>
        <w:rPr>
          <w:noProof/>
          <w:sz w:val="23"/>
          <w:szCs w:val="23"/>
          <w:lang w:eastAsia="et-EE"/>
        </w:rPr>
        <w:drawing>
          <wp:inline distT="0" distB="0" distL="0" distR="0" wp14:anchorId="675EDF63" wp14:editId="3DACBFC4">
            <wp:extent cx="1717964" cy="1690172"/>
            <wp:effectExtent l="0" t="0" r="0" b="5715"/>
            <wp:docPr id="1473949574" name="Picture 1473949574" descr="C:\Users\Kasutaja\AppData\Local\Microsoft\Windows\INetCache\Content.Word\Loodusekspert logo jäl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asutaja\AppData\Local\Microsoft\Windows\INetCache\Content.Word\Loodusekspert logo jälg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154" cy="169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DCAD0" w14:textId="77777777" w:rsidR="00540249" w:rsidRPr="009D47D0" w:rsidRDefault="00540249" w:rsidP="00540249">
      <w:pPr>
        <w:pStyle w:val="Default"/>
        <w:rPr>
          <w:rFonts w:asciiTheme="minorHAnsi" w:hAnsiTheme="minorHAnsi" w:cstheme="minorHAnsi"/>
          <w:sz w:val="20"/>
          <w:szCs w:val="20"/>
          <w:lang w:val="et-EE"/>
        </w:rPr>
      </w:pPr>
    </w:p>
    <w:p w14:paraId="1C9A6275" w14:textId="77777777" w:rsidR="00540249" w:rsidRPr="009D47D0" w:rsidRDefault="00540249" w:rsidP="00540249">
      <w:pPr>
        <w:jc w:val="center"/>
        <w:rPr>
          <w:rFonts w:cstheme="minorHAnsi"/>
          <w:sz w:val="20"/>
          <w:szCs w:val="18"/>
        </w:rPr>
      </w:pPr>
      <w:r w:rsidRPr="009D47D0">
        <w:rPr>
          <w:rFonts w:cstheme="minorHAnsi"/>
          <w:sz w:val="18"/>
          <w:szCs w:val="18"/>
        </w:rPr>
        <w:t xml:space="preserve"> </w:t>
      </w:r>
      <w:proofErr w:type="spellStart"/>
      <w:r w:rsidRPr="009D47D0">
        <w:rPr>
          <w:rFonts w:cstheme="minorHAnsi"/>
          <w:sz w:val="20"/>
          <w:szCs w:val="20"/>
        </w:rPr>
        <w:t>Looduskaitseseaduse</w:t>
      </w:r>
      <w:proofErr w:type="spellEnd"/>
      <w:r w:rsidRPr="009D47D0">
        <w:rPr>
          <w:rFonts w:cstheme="minorHAnsi"/>
          <w:sz w:val="20"/>
          <w:szCs w:val="20"/>
        </w:rPr>
        <w:t xml:space="preserve"> § 53 lg 1 </w:t>
      </w:r>
      <w:proofErr w:type="spellStart"/>
      <w:r w:rsidRPr="009D47D0">
        <w:rPr>
          <w:rFonts w:cstheme="minorHAnsi"/>
          <w:sz w:val="20"/>
          <w:szCs w:val="20"/>
        </w:rPr>
        <w:t>kohaselt</w:t>
      </w:r>
      <w:proofErr w:type="spellEnd"/>
      <w:r w:rsidRPr="009D47D0">
        <w:rPr>
          <w:rFonts w:cstheme="minorHAnsi"/>
          <w:sz w:val="20"/>
          <w:szCs w:val="20"/>
        </w:rPr>
        <w:t xml:space="preserve"> on I ja II </w:t>
      </w:r>
      <w:proofErr w:type="spellStart"/>
      <w:r w:rsidRPr="009D47D0">
        <w:rPr>
          <w:rFonts w:cstheme="minorHAnsi"/>
          <w:sz w:val="20"/>
          <w:szCs w:val="20"/>
        </w:rPr>
        <w:t>kaitsekategooria</w:t>
      </w:r>
      <w:proofErr w:type="spellEnd"/>
      <w:r w:rsidRPr="009D47D0">
        <w:rPr>
          <w:rFonts w:cstheme="minorHAnsi"/>
          <w:sz w:val="20"/>
          <w:szCs w:val="20"/>
        </w:rPr>
        <w:t xml:space="preserve"> </w:t>
      </w:r>
      <w:proofErr w:type="spellStart"/>
      <w:r w:rsidRPr="009D47D0">
        <w:rPr>
          <w:rFonts w:cstheme="minorHAnsi"/>
          <w:sz w:val="20"/>
          <w:szCs w:val="20"/>
        </w:rPr>
        <w:t>liigi</w:t>
      </w:r>
      <w:proofErr w:type="spellEnd"/>
      <w:r w:rsidRPr="009D47D0">
        <w:rPr>
          <w:rFonts w:cstheme="minorHAnsi"/>
          <w:sz w:val="20"/>
          <w:szCs w:val="20"/>
        </w:rPr>
        <w:t xml:space="preserve"> </w:t>
      </w:r>
      <w:proofErr w:type="spellStart"/>
      <w:r w:rsidRPr="009D47D0">
        <w:rPr>
          <w:rFonts w:cstheme="minorHAnsi"/>
          <w:sz w:val="20"/>
          <w:szCs w:val="20"/>
        </w:rPr>
        <w:t>isendi</w:t>
      </w:r>
      <w:proofErr w:type="spellEnd"/>
      <w:r w:rsidRPr="009D47D0">
        <w:rPr>
          <w:rFonts w:cstheme="minorHAnsi"/>
          <w:sz w:val="20"/>
          <w:szCs w:val="20"/>
        </w:rPr>
        <w:t xml:space="preserve"> </w:t>
      </w:r>
      <w:proofErr w:type="spellStart"/>
      <w:r w:rsidRPr="009D47D0">
        <w:rPr>
          <w:rFonts w:cstheme="minorHAnsi"/>
          <w:sz w:val="20"/>
          <w:szCs w:val="20"/>
        </w:rPr>
        <w:t>täpse</w:t>
      </w:r>
      <w:proofErr w:type="spellEnd"/>
      <w:r w:rsidRPr="009D47D0">
        <w:rPr>
          <w:rFonts w:cstheme="minorHAnsi"/>
          <w:sz w:val="20"/>
          <w:szCs w:val="20"/>
        </w:rPr>
        <w:t xml:space="preserve"> </w:t>
      </w:r>
      <w:proofErr w:type="spellStart"/>
      <w:r w:rsidRPr="009D47D0">
        <w:rPr>
          <w:rFonts w:cstheme="minorHAnsi"/>
          <w:sz w:val="20"/>
          <w:szCs w:val="20"/>
        </w:rPr>
        <w:t>elupaiga</w:t>
      </w:r>
      <w:proofErr w:type="spellEnd"/>
      <w:r w:rsidRPr="009D47D0">
        <w:rPr>
          <w:rFonts w:cstheme="minorHAnsi"/>
          <w:sz w:val="20"/>
          <w:szCs w:val="20"/>
        </w:rPr>
        <w:t xml:space="preserve"> </w:t>
      </w:r>
      <w:proofErr w:type="spellStart"/>
      <w:r w:rsidRPr="009D47D0">
        <w:rPr>
          <w:rFonts w:cstheme="minorHAnsi"/>
          <w:sz w:val="20"/>
          <w:szCs w:val="20"/>
        </w:rPr>
        <w:t>asukoha</w:t>
      </w:r>
      <w:proofErr w:type="spellEnd"/>
      <w:r w:rsidRPr="009D47D0">
        <w:rPr>
          <w:rFonts w:cstheme="minorHAnsi"/>
          <w:sz w:val="20"/>
          <w:szCs w:val="20"/>
        </w:rPr>
        <w:t xml:space="preserve"> </w:t>
      </w:r>
      <w:proofErr w:type="spellStart"/>
      <w:r w:rsidRPr="009D47D0">
        <w:rPr>
          <w:rFonts w:cstheme="minorHAnsi"/>
          <w:sz w:val="20"/>
          <w:szCs w:val="20"/>
        </w:rPr>
        <w:t>avalikustamine</w:t>
      </w:r>
      <w:proofErr w:type="spellEnd"/>
      <w:r w:rsidRPr="009D47D0">
        <w:rPr>
          <w:rFonts w:cstheme="minorHAnsi"/>
          <w:sz w:val="20"/>
          <w:szCs w:val="20"/>
        </w:rPr>
        <w:t xml:space="preserve"> </w:t>
      </w:r>
      <w:proofErr w:type="spellStart"/>
      <w:r w:rsidRPr="009D47D0">
        <w:rPr>
          <w:rFonts w:cstheme="minorHAnsi"/>
          <w:sz w:val="20"/>
          <w:szCs w:val="20"/>
        </w:rPr>
        <w:t>massiteabevahendites</w:t>
      </w:r>
      <w:proofErr w:type="spellEnd"/>
      <w:r w:rsidRPr="009D47D0">
        <w:rPr>
          <w:rFonts w:cstheme="minorHAnsi"/>
          <w:sz w:val="20"/>
          <w:szCs w:val="20"/>
        </w:rPr>
        <w:t xml:space="preserve"> on </w:t>
      </w:r>
      <w:proofErr w:type="spellStart"/>
      <w:r w:rsidRPr="009D47D0">
        <w:rPr>
          <w:rFonts w:cstheme="minorHAnsi"/>
          <w:sz w:val="20"/>
          <w:szCs w:val="20"/>
        </w:rPr>
        <w:t>keelatud</w:t>
      </w:r>
      <w:proofErr w:type="spellEnd"/>
      <w:r w:rsidRPr="009D47D0">
        <w:rPr>
          <w:rFonts w:cstheme="minorHAnsi"/>
          <w:sz w:val="20"/>
          <w:szCs w:val="20"/>
        </w:rPr>
        <w:t>.</w:t>
      </w:r>
    </w:p>
    <w:p w14:paraId="69BFF4A0" w14:textId="77777777" w:rsidR="00540249" w:rsidRPr="00BD68AB" w:rsidRDefault="00540249" w:rsidP="00540249">
      <w:pPr>
        <w:jc w:val="center"/>
        <w:rPr>
          <w:rFonts w:cstheme="minorHAnsi"/>
          <w:sz w:val="24"/>
        </w:rPr>
      </w:pPr>
    </w:p>
    <w:p w14:paraId="04187AF7" w14:textId="77777777" w:rsidR="00540249" w:rsidRDefault="00540249" w:rsidP="00540249">
      <w:pPr>
        <w:jc w:val="right"/>
        <w:rPr>
          <w:rFonts w:cstheme="minorHAnsi"/>
          <w:sz w:val="24"/>
        </w:rPr>
      </w:pPr>
      <w:proofErr w:type="spellStart"/>
      <w:r>
        <w:rPr>
          <w:rFonts w:cstheme="minorHAnsi"/>
          <w:sz w:val="24"/>
        </w:rPr>
        <w:t>Töö</w:t>
      </w:r>
      <w:proofErr w:type="spellEnd"/>
      <w:r>
        <w:rPr>
          <w:rFonts w:cstheme="minorHAnsi"/>
          <w:sz w:val="24"/>
        </w:rPr>
        <w:t xml:space="preserve"> </w:t>
      </w:r>
      <w:proofErr w:type="spellStart"/>
      <w:r>
        <w:rPr>
          <w:rFonts w:cstheme="minorHAnsi"/>
          <w:sz w:val="24"/>
        </w:rPr>
        <w:t>tellija</w:t>
      </w:r>
      <w:proofErr w:type="spellEnd"/>
      <w:r>
        <w:rPr>
          <w:rFonts w:cstheme="minorHAnsi"/>
          <w:sz w:val="24"/>
        </w:rPr>
        <w:t xml:space="preserve">: </w:t>
      </w:r>
      <w:proofErr w:type="spellStart"/>
      <w:r>
        <w:rPr>
          <w:rFonts w:cstheme="minorHAnsi"/>
          <w:sz w:val="24"/>
        </w:rPr>
        <w:t>Alkranel</w:t>
      </w:r>
      <w:proofErr w:type="spellEnd"/>
      <w:r>
        <w:rPr>
          <w:rFonts w:cstheme="minorHAnsi"/>
          <w:sz w:val="24"/>
        </w:rPr>
        <w:t xml:space="preserve"> OÜ</w:t>
      </w:r>
    </w:p>
    <w:p w14:paraId="3A320B3B" w14:textId="77777777" w:rsidR="00540249" w:rsidRDefault="00540249" w:rsidP="00540249">
      <w:pPr>
        <w:jc w:val="right"/>
        <w:rPr>
          <w:rFonts w:cstheme="minorHAnsi"/>
          <w:sz w:val="24"/>
        </w:rPr>
      </w:pPr>
      <w:proofErr w:type="spellStart"/>
      <w:r>
        <w:rPr>
          <w:rFonts w:cstheme="minorHAnsi"/>
          <w:sz w:val="24"/>
        </w:rPr>
        <w:t>Koostaja</w:t>
      </w:r>
      <w:proofErr w:type="spellEnd"/>
      <w:r>
        <w:rPr>
          <w:rFonts w:cstheme="minorHAnsi"/>
          <w:sz w:val="24"/>
        </w:rPr>
        <w:t xml:space="preserve">: OÜ </w:t>
      </w:r>
      <w:proofErr w:type="spellStart"/>
      <w:r>
        <w:rPr>
          <w:rFonts w:cstheme="minorHAnsi"/>
          <w:sz w:val="24"/>
        </w:rPr>
        <w:t>Loodusekspert</w:t>
      </w:r>
      <w:proofErr w:type="spellEnd"/>
      <w:r>
        <w:rPr>
          <w:rFonts w:cstheme="minorHAnsi"/>
          <w:sz w:val="24"/>
        </w:rPr>
        <w:tab/>
      </w:r>
    </w:p>
    <w:p w14:paraId="2CE5A46F" w14:textId="77777777" w:rsidR="00540249" w:rsidRPr="00BD68AB" w:rsidRDefault="00540249" w:rsidP="00540249">
      <w:pPr>
        <w:ind w:left="6372"/>
        <w:jc w:val="right"/>
        <w:rPr>
          <w:rFonts w:cstheme="minorHAnsi"/>
          <w:sz w:val="24"/>
        </w:rPr>
      </w:pPr>
      <w:proofErr w:type="spellStart"/>
      <w:r>
        <w:rPr>
          <w:rFonts w:cstheme="minorHAnsi"/>
          <w:sz w:val="24"/>
        </w:rPr>
        <w:t>Projektijuht</w:t>
      </w:r>
      <w:proofErr w:type="spellEnd"/>
      <w:r>
        <w:rPr>
          <w:rFonts w:cstheme="minorHAnsi"/>
          <w:sz w:val="24"/>
        </w:rPr>
        <w:t>: Ants Tull</w:t>
      </w:r>
    </w:p>
    <w:p w14:paraId="00E2138A" w14:textId="77777777" w:rsidR="00540249" w:rsidRDefault="00540249" w:rsidP="00540249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p w14:paraId="7C14471B" w14:textId="77777777" w:rsidR="00540249" w:rsidRDefault="00540249" w:rsidP="00540249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p w14:paraId="30F8DCEF" w14:textId="77777777" w:rsidR="00540249" w:rsidRDefault="00540249" w:rsidP="00540249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p w14:paraId="56408115" w14:textId="77777777" w:rsidR="00540249" w:rsidRDefault="00540249" w:rsidP="00540249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p w14:paraId="03A4EEAE" w14:textId="77777777" w:rsidR="00540249" w:rsidRDefault="00540249" w:rsidP="00540249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p w14:paraId="696539D6" w14:textId="77777777" w:rsidR="00540249" w:rsidRDefault="00540249" w:rsidP="00540249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p w14:paraId="6B68C285" w14:textId="77777777" w:rsidR="00540249" w:rsidRDefault="00540249" w:rsidP="00540249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p w14:paraId="2CFB6B38" w14:textId="77777777" w:rsidR="00540249" w:rsidRDefault="00540249" w:rsidP="00540249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p w14:paraId="444D0368" w14:textId="77777777" w:rsidR="00540249" w:rsidRDefault="00540249" w:rsidP="00540249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p w14:paraId="5988923C" w14:textId="77777777" w:rsidR="00540249" w:rsidRPr="00640694" w:rsidRDefault="00540249" w:rsidP="00540249">
      <w:pPr>
        <w:pStyle w:val="NoSpacing"/>
        <w:jc w:val="center"/>
        <w:rPr>
          <w:sz w:val="28"/>
          <w:szCs w:val="28"/>
        </w:rPr>
      </w:pPr>
      <w:r w:rsidRPr="00640694">
        <w:rPr>
          <w:sz w:val="28"/>
          <w:szCs w:val="28"/>
        </w:rPr>
        <w:t>Tartu 202</w:t>
      </w:r>
      <w:r>
        <w:rPr>
          <w:sz w:val="28"/>
          <w:szCs w:val="28"/>
        </w:rPr>
        <w:t>4</w:t>
      </w:r>
    </w:p>
    <w:p w14:paraId="442DEFBF" w14:textId="35B695B4" w:rsidR="00540249" w:rsidRDefault="00540249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  <w:lang w:val="et-EE"/>
        </w:rPr>
      </w:pPr>
      <w: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  <w:lang w:val="et-EE"/>
        </w:rPr>
        <w:br w:type="page"/>
      </w:r>
    </w:p>
    <w:p w14:paraId="5564474C" w14:textId="3E109B65" w:rsidR="00551F38" w:rsidRPr="00290BB1" w:rsidRDefault="00551F38" w:rsidP="00551F38">
      <w:pPr>
        <w:spacing w:line="240" w:lineRule="auto"/>
        <w:rPr>
          <w:rFonts w:cs="Times New Roman"/>
          <w:szCs w:val="24"/>
        </w:rPr>
      </w:pPr>
      <w:proofErr w:type="spellStart"/>
      <w:r w:rsidRPr="00290BB1">
        <w:rPr>
          <w:rFonts w:cs="Times New Roman"/>
          <w:b/>
          <w:bCs/>
          <w:szCs w:val="24"/>
        </w:rPr>
        <w:lastRenderedPageBreak/>
        <w:t>Publitseerimise</w:t>
      </w:r>
      <w:proofErr w:type="spellEnd"/>
      <w:r w:rsidRPr="00290BB1">
        <w:rPr>
          <w:rFonts w:cs="Times New Roman"/>
          <w:szCs w:val="24"/>
        </w:rPr>
        <w:t xml:space="preserve"> </w:t>
      </w:r>
      <w:proofErr w:type="spellStart"/>
      <w:r w:rsidRPr="00290BB1">
        <w:rPr>
          <w:rFonts w:cs="Times New Roman"/>
          <w:b/>
          <w:bCs/>
          <w:szCs w:val="24"/>
        </w:rPr>
        <w:t>üldandmed</w:t>
      </w:r>
      <w:proofErr w:type="spellEnd"/>
      <w:r w:rsidRPr="00290BB1">
        <w:rPr>
          <w:rFonts w:cs="Times New Roman"/>
          <w:b/>
          <w:bCs/>
          <w:szCs w:val="24"/>
        </w:rPr>
        <w:t>:</w:t>
      </w:r>
    </w:p>
    <w:p w14:paraId="03101C9C" w14:textId="7A2F32E9" w:rsidR="00551F38" w:rsidRPr="008625C3" w:rsidRDefault="00551F38" w:rsidP="00551F38">
      <w:pPr>
        <w:pStyle w:val="ListParagraph"/>
        <w:numPr>
          <w:ilvl w:val="0"/>
          <w:numId w:val="2"/>
        </w:numPr>
        <w:spacing w:after="0" w:line="240" w:lineRule="auto"/>
        <w:contextualSpacing w:val="0"/>
      </w:pPr>
      <w:proofErr w:type="spellStart"/>
      <w:r w:rsidRPr="00290BB1">
        <w:t>Töö</w:t>
      </w:r>
      <w:proofErr w:type="spellEnd"/>
      <w:r w:rsidRPr="00290BB1">
        <w:t xml:space="preserve"> </w:t>
      </w:r>
      <w:proofErr w:type="spellStart"/>
      <w:r w:rsidRPr="00290BB1">
        <w:t>koostatud</w:t>
      </w:r>
      <w:proofErr w:type="spellEnd"/>
      <w:r>
        <w:t xml:space="preserve"> –</w:t>
      </w:r>
      <w:r w:rsidR="00C7256D">
        <w:t>21</w:t>
      </w:r>
      <w:r>
        <w:t>.</w:t>
      </w:r>
      <w:r w:rsidR="00C7256D">
        <w:t>11</w:t>
      </w:r>
      <w:r>
        <w:t>.2024</w:t>
      </w:r>
      <w:r w:rsidRPr="0010476B">
        <w:t xml:space="preserve"> a.</w:t>
      </w:r>
    </w:p>
    <w:p w14:paraId="1C2632AA" w14:textId="77777777" w:rsidR="00551F38" w:rsidRPr="00290BB1" w:rsidRDefault="00551F38" w:rsidP="00551F38">
      <w:pPr>
        <w:pStyle w:val="ListParagraph"/>
        <w:numPr>
          <w:ilvl w:val="0"/>
          <w:numId w:val="2"/>
        </w:numPr>
        <w:spacing w:after="0" w:line="240" w:lineRule="auto"/>
        <w:contextualSpacing w:val="0"/>
      </w:pPr>
      <w:proofErr w:type="spellStart"/>
      <w:r w:rsidRPr="00290BB1">
        <w:t>Koostaja</w:t>
      </w:r>
      <w:proofErr w:type="spellEnd"/>
    </w:p>
    <w:p w14:paraId="00725AC3" w14:textId="77777777" w:rsidR="00551F38" w:rsidRPr="00290BB1" w:rsidRDefault="00551F38" w:rsidP="00551F38">
      <w:pPr>
        <w:pStyle w:val="ListParagraph"/>
        <w:numPr>
          <w:ilvl w:val="1"/>
          <w:numId w:val="2"/>
        </w:numPr>
        <w:spacing w:after="0" w:line="240" w:lineRule="auto"/>
        <w:contextualSpacing w:val="0"/>
      </w:pPr>
      <w:r>
        <w:t>PhD Ants Tull (</w:t>
      </w:r>
      <w:proofErr w:type="spellStart"/>
      <w:r>
        <w:t>Loodusekspert</w:t>
      </w:r>
      <w:proofErr w:type="spellEnd"/>
      <w:r>
        <w:t xml:space="preserve"> OÜ, </w:t>
      </w:r>
      <w:proofErr w:type="spellStart"/>
      <w:r>
        <w:t>ökoloog</w:t>
      </w:r>
      <w:proofErr w:type="spellEnd"/>
      <w:r>
        <w:t xml:space="preserve"> ja </w:t>
      </w:r>
      <w:proofErr w:type="spellStart"/>
      <w:r>
        <w:t>zooloog</w:t>
      </w:r>
      <w:proofErr w:type="spellEnd"/>
      <w:r>
        <w:t>).</w:t>
      </w:r>
    </w:p>
    <w:p w14:paraId="24D365E1" w14:textId="5DEC82D6" w:rsidR="004A6227" w:rsidRPr="008B64A7" w:rsidRDefault="004A6227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  <w:lang w:val="et-EE"/>
        </w:rPr>
      </w:pPr>
    </w:p>
    <w:p w14:paraId="6BCC9FB4" w14:textId="3F8F7E33" w:rsidR="00551F38" w:rsidRDefault="00C7256D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  <w:lang w:val="et-EE"/>
        </w:rPr>
      </w:pPr>
      <w:r>
        <w:rPr>
          <w:noProof/>
          <w:lang w:val="et-EE"/>
        </w:rPr>
        <w:drawing>
          <wp:inline distT="0" distB="0" distL="0" distR="0" wp14:anchorId="3C34DE94" wp14:editId="58D35C79">
            <wp:extent cx="5725160" cy="2675255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551F38">
        <w:rPr>
          <w:lang w:val="et-EE"/>
        </w:rPr>
        <w:br w:type="page"/>
      </w:r>
    </w:p>
    <w:p w14:paraId="55D7F78D" w14:textId="520A2F7D" w:rsidR="00D6206F" w:rsidRPr="008B64A7" w:rsidRDefault="00D20B74" w:rsidP="001631FE">
      <w:pPr>
        <w:pStyle w:val="Heading1"/>
        <w:rPr>
          <w:lang w:val="et-EE"/>
        </w:rPr>
      </w:pPr>
      <w:r w:rsidRPr="008B64A7">
        <w:rPr>
          <w:lang w:val="et-EE"/>
        </w:rPr>
        <w:lastRenderedPageBreak/>
        <w:t>Taust</w:t>
      </w:r>
    </w:p>
    <w:p w14:paraId="2DD9229F" w14:textId="31ED0713" w:rsidR="00D20B74" w:rsidRPr="008B64A7" w:rsidRDefault="00B01407">
      <w:pPr>
        <w:rPr>
          <w:lang w:val="et-EE"/>
        </w:rPr>
      </w:pPr>
      <w:r w:rsidRPr="008B64A7">
        <w:rPr>
          <w:lang w:val="et-EE"/>
        </w:rPr>
        <w:t xml:space="preserve">Käesolev töö on tingitud </w:t>
      </w:r>
      <w:r w:rsidR="006406BF" w:rsidRPr="008B64A7">
        <w:rPr>
          <w:lang w:val="et-EE"/>
        </w:rPr>
        <w:t>huvist rajada Tori valla rohevõrgustiku</w:t>
      </w:r>
      <w:r w:rsidR="00397AB4" w:rsidRPr="008B64A7">
        <w:rPr>
          <w:lang w:val="et-EE"/>
        </w:rPr>
        <w:t xml:space="preserve"> koridori</w:t>
      </w:r>
      <w:r w:rsidR="006406BF" w:rsidRPr="008B64A7">
        <w:rPr>
          <w:lang w:val="et-EE"/>
        </w:rPr>
        <w:t xml:space="preserve"> elamumaid</w:t>
      </w:r>
      <w:r w:rsidR="00CB469D" w:rsidRPr="008B64A7">
        <w:rPr>
          <w:lang w:val="et-EE"/>
        </w:rPr>
        <w:t xml:space="preserve"> katastriüksustele</w:t>
      </w:r>
      <w:r w:rsidR="00471475" w:rsidRPr="008B64A7">
        <w:rPr>
          <w:lang w:val="et-EE"/>
        </w:rPr>
        <w:t xml:space="preserve"> </w:t>
      </w:r>
      <w:r w:rsidR="00714D6F" w:rsidRPr="008B64A7">
        <w:rPr>
          <w:lang w:val="et-EE"/>
        </w:rPr>
        <w:t>Otsa, Otsa põld, Jõekalda ja Jõekalda põld</w:t>
      </w:r>
      <w:r w:rsidR="002C6469" w:rsidRPr="008B64A7">
        <w:rPr>
          <w:lang w:val="et-EE"/>
        </w:rPr>
        <w:t>, mistõttu võib esineda oluline mõju rohevõrgustiku koridori toimimisele</w:t>
      </w:r>
      <w:r w:rsidR="00B76DB6" w:rsidRPr="008B64A7">
        <w:rPr>
          <w:lang w:val="et-EE"/>
        </w:rPr>
        <w:t xml:space="preserve"> (vt joonis 1)</w:t>
      </w:r>
      <w:r w:rsidR="002C6469" w:rsidRPr="008B64A7">
        <w:rPr>
          <w:lang w:val="et-EE"/>
        </w:rPr>
        <w:t xml:space="preserve">. Tori vallavalitsus on andnud teada, et soovib elamumaade planeerimisega seonduvalt </w:t>
      </w:r>
      <w:r w:rsidR="0050781F" w:rsidRPr="008B64A7">
        <w:rPr>
          <w:lang w:val="et-EE"/>
        </w:rPr>
        <w:t>hinnangut, et selgitada milliste elustikurühmade jaoks on rohevõrgustik toimiv ja millises ulatuses tuleb struktuur säilitada.</w:t>
      </w:r>
    </w:p>
    <w:p w14:paraId="329D74F5" w14:textId="48DAC26B" w:rsidR="00F9081A" w:rsidRPr="008B64A7" w:rsidRDefault="008031E1">
      <w:pPr>
        <w:rPr>
          <w:lang w:val="et-EE"/>
        </w:rPr>
      </w:pPr>
      <w:r w:rsidRPr="008B64A7">
        <w:rPr>
          <w:lang w:val="et-EE"/>
        </w:rPr>
        <w:t xml:space="preserve">Planeeritav elamute arendusala paikneb Pärnu jõe suudmest ca 20 km ülesvoolu. </w:t>
      </w:r>
      <w:r w:rsidR="00672BBA" w:rsidRPr="008B64A7">
        <w:rPr>
          <w:lang w:val="et-EE"/>
        </w:rPr>
        <w:t>Eesti looduse andmebaasi (EELIS, 2024) põhjal paikneb l</w:t>
      </w:r>
      <w:r w:rsidR="0084692F" w:rsidRPr="008B64A7">
        <w:rPr>
          <w:lang w:val="et-EE"/>
        </w:rPr>
        <w:t>ähim I kaitsekategooria</w:t>
      </w:r>
      <w:r w:rsidR="00E7662C" w:rsidRPr="008B64A7">
        <w:rPr>
          <w:lang w:val="et-EE"/>
        </w:rPr>
        <w:t xml:space="preserve"> linnuliigi leiukoht paikneb ca 1400 m loodes (väike-konnakotkas, KLO9129671), kus 2023 seireandmete põhjal on pesa varisenud. Lähim</w:t>
      </w:r>
      <w:r w:rsidR="00FD3B3A" w:rsidRPr="008B64A7">
        <w:rPr>
          <w:lang w:val="et-EE"/>
        </w:rPr>
        <w:t>a</w:t>
      </w:r>
      <w:r w:rsidR="00E7662C" w:rsidRPr="008B64A7">
        <w:rPr>
          <w:lang w:val="et-EE"/>
        </w:rPr>
        <w:t xml:space="preserve"> II kaitsekategooria </w:t>
      </w:r>
      <w:r w:rsidR="00FD3B3A" w:rsidRPr="008B64A7">
        <w:rPr>
          <w:lang w:val="et-EE"/>
        </w:rPr>
        <w:t xml:space="preserve">põhja-nahkhiire leiupaik </w:t>
      </w:r>
      <w:r w:rsidR="001A49AB" w:rsidRPr="008B64A7">
        <w:rPr>
          <w:lang w:val="et-EE"/>
        </w:rPr>
        <w:t xml:space="preserve">(KLO9108755) </w:t>
      </w:r>
      <w:r w:rsidR="00FD3B3A" w:rsidRPr="008B64A7">
        <w:rPr>
          <w:lang w:val="et-EE"/>
        </w:rPr>
        <w:t>jääb ca 500 m kaugusel paiknevasse metsa.</w:t>
      </w:r>
      <w:r w:rsidR="00AD6C12" w:rsidRPr="008B64A7">
        <w:rPr>
          <w:lang w:val="et-EE"/>
        </w:rPr>
        <w:t xml:space="preserve"> III kaitsekategooria rukkiräägu elupaik jääb </w:t>
      </w:r>
      <w:r w:rsidR="000C6B41" w:rsidRPr="008B64A7">
        <w:rPr>
          <w:lang w:val="et-EE"/>
        </w:rPr>
        <w:t xml:space="preserve">1600 m kaugusele kirdesse (joonis 2). </w:t>
      </w:r>
      <w:r w:rsidR="00672BBA" w:rsidRPr="008B64A7">
        <w:rPr>
          <w:lang w:val="et-EE"/>
        </w:rPr>
        <w:t>Kahjuks puudu</w:t>
      </w:r>
      <w:r w:rsidR="001E7258" w:rsidRPr="008B64A7">
        <w:rPr>
          <w:lang w:val="et-EE"/>
        </w:rPr>
        <w:t>b</w:t>
      </w:r>
      <w:r w:rsidR="00672BBA" w:rsidRPr="008B64A7">
        <w:rPr>
          <w:lang w:val="et-EE"/>
        </w:rPr>
        <w:t xml:space="preserve"> arendusala ja selle </w:t>
      </w:r>
      <w:r w:rsidR="001E7258" w:rsidRPr="008B64A7">
        <w:rPr>
          <w:lang w:val="et-EE"/>
        </w:rPr>
        <w:t>ümbruskonna kohta</w:t>
      </w:r>
      <w:r w:rsidR="00672BBA" w:rsidRPr="008B64A7">
        <w:rPr>
          <w:lang w:val="et-EE"/>
        </w:rPr>
        <w:t xml:space="preserve"> imetajate ja lindude vaatluste info </w:t>
      </w:r>
      <w:proofErr w:type="spellStart"/>
      <w:r w:rsidR="00672BBA" w:rsidRPr="008B64A7">
        <w:rPr>
          <w:lang w:val="et-EE"/>
        </w:rPr>
        <w:t>PlutoF</w:t>
      </w:r>
      <w:proofErr w:type="spellEnd"/>
      <w:r w:rsidR="00672BBA" w:rsidRPr="008B64A7">
        <w:rPr>
          <w:lang w:val="et-EE"/>
        </w:rPr>
        <w:t xml:space="preserve"> andmebaasi põhjal</w:t>
      </w:r>
      <w:r w:rsidR="001E7258" w:rsidRPr="008B64A7">
        <w:rPr>
          <w:lang w:val="et-EE"/>
        </w:rPr>
        <w:t xml:space="preserve"> seisuga 18.11.2024</w:t>
      </w:r>
      <w:r w:rsidR="00672BBA" w:rsidRPr="008B64A7">
        <w:rPr>
          <w:lang w:val="et-EE"/>
        </w:rPr>
        <w:t>.</w:t>
      </w:r>
      <w:r w:rsidR="001E7258" w:rsidRPr="008B64A7">
        <w:rPr>
          <w:lang w:val="et-EE"/>
        </w:rPr>
        <w:t xml:space="preserve"> </w:t>
      </w:r>
    </w:p>
    <w:p w14:paraId="0B615479" w14:textId="607C8425" w:rsidR="002765CB" w:rsidRPr="008B64A7" w:rsidRDefault="002765CB" w:rsidP="002765CB">
      <w:pPr>
        <w:rPr>
          <w:lang w:val="et-EE"/>
        </w:rPr>
      </w:pPr>
      <w:r w:rsidRPr="008B64A7">
        <w:rPr>
          <w:lang w:val="et-EE"/>
        </w:rPr>
        <w:t xml:space="preserve">Pärnu maakonna planeeringus on rohevõrgustiku koosseisus määratletud </w:t>
      </w:r>
      <w:proofErr w:type="spellStart"/>
      <w:r w:rsidRPr="008B64A7">
        <w:rPr>
          <w:lang w:val="et-EE"/>
        </w:rPr>
        <w:t>sinivõrgustik</w:t>
      </w:r>
      <w:proofErr w:type="spellEnd"/>
      <w:r w:rsidRPr="008B64A7">
        <w:rPr>
          <w:lang w:val="et-EE"/>
        </w:rPr>
        <w:t xml:space="preserve"> (maakonnaplaneeringus käsitletud kui rohelise võrgustiku koridori veekogu). Tori valda jäävas osas on </w:t>
      </w:r>
      <w:proofErr w:type="spellStart"/>
      <w:r w:rsidRPr="008B64A7">
        <w:rPr>
          <w:lang w:val="et-EE"/>
        </w:rPr>
        <w:t>sinivõrgustikku</w:t>
      </w:r>
      <w:proofErr w:type="spellEnd"/>
      <w:r w:rsidRPr="008B64A7">
        <w:rPr>
          <w:lang w:val="et-EE"/>
        </w:rPr>
        <w:t xml:space="preserve"> maakonnaplaneeringuga hõlmatud Pärnu jõgi ja Sauga jõgi.</w:t>
      </w:r>
      <w:r w:rsidRPr="008B64A7">
        <w:rPr>
          <w:rFonts w:ascii="Calibri" w:hAnsi="Calibri" w:cs="Calibri"/>
          <w:lang w:val="et-EE"/>
        </w:rPr>
        <w:t xml:space="preserve"> </w:t>
      </w:r>
      <w:r w:rsidRPr="008B64A7">
        <w:rPr>
          <w:lang w:val="et-EE"/>
        </w:rPr>
        <w:t xml:space="preserve">Rohevõrgustiku kontekstis on siseveekogudel oluline ülesanne mageveeliikidele elupaikade pakkumisel, mis aitab kaasa elurikkuse säilimisele. Veekogude kaldad toimivad omakorda elupaikade ning  </w:t>
      </w:r>
      <w:proofErr w:type="spellStart"/>
      <w:r w:rsidRPr="008B64A7">
        <w:rPr>
          <w:lang w:val="et-EE"/>
        </w:rPr>
        <w:t>iikumiskoridoridena</w:t>
      </w:r>
      <w:proofErr w:type="spellEnd"/>
      <w:r w:rsidRPr="008B64A7">
        <w:rPr>
          <w:lang w:val="et-EE"/>
        </w:rPr>
        <w:t xml:space="preserve"> mitmetele maismaaliikidele ning jõgede lammid pakuvad kaitset üleujutuste eest. Kohtades, kus jõgi koos kaldaalaga on oluline maismaaloomastiku funktsionaalse</w:t>
      </w:r>
      <w:r w:rsidR="00F05BA2" w:rsidRPr="008B64A7">
        <w:rPr>
          <w:lang w:val="et-EE"/>
        </w:rPr>
        <w:t xml:space="preserve"> </w:t>
      </w:r>
      <w:r w:rsidRPr="008B64A7">
        <w:rPr>
          <w:lang w:val="et-EE"/>
        </w:rPr>
        <w:t xml:space="preserve">elupaigana (liikumisteena), on </w:t>
      </w:r>
      <w:proofErr w:type="spellStart"/>
      <w:r w:rsidRPr="008B64A7">
        <w:rPr>
          <w:lang w:val="et-EE"/>
        </w:rPr>
        <w:t>sinivõrgustiku</w:t>
      </w:r>
      <w:proofErr w:type="spellEnd"/>
      <w:r w:rsidRPr="008B64A7">
        <w:rPr>
          <w:lang w:val="et-EE"/>
        </w:rPr>
        <w:t xml:space="preserve"> laiuseks määratud 50-100 m kummalgi kaldal, mis vastab</w:t>
      </w:r>
      <w:r w:rsidR="00F05BA2" w:rsidRPr="008B64A7">
        <w:rPr>
          <w:lang w:val="et-EE"/>
        </w:rPr>
        <w:t xml:space="preserve"> </w:t>
      </w:r>
      <w:r w:rsidRPr="008B64A7">
        <w:rPr>
          <w:lang w:val="et-EE"/>
        </w:rPr>
        <w:t xml:space="preserve">nende veekogude puhul </w:t>
      </w:r>
      <w:r w:rsidR="00F05BA2" w:rsidRPr="008B64A7">
        <w:rPr>
          <w:lang w:val="et-EE"/>
        </w:rPr>
        <w:t>looduskaitseseadusega (</w:t>
      </w:r>
      <w:r w:rsidRPr="008B64A7">
        <w:rPr>
          <w:lang w:val="et-EE"/>
        </w:rPr>
        <w:t>LKS</w:t>
      </w:r>
      <w:r w:rsidR="00F05BA2" w:rsidRPr="008B64A7">
        <w:rPr>
          <w:lang w:val="et-EE"/>
        </w:rPr>
        <w:t>)</w:t>
      </w:r>
      <w:r w:rsidRPr="008B64A7">
        <w:rPr>
          <w:lang w:val="et-EE"/>
        </w:rPr>
        <w:t xml:space="preserve"> kehtestatud ehituskeeluvööndi või piiranguvööndi ulatusele</w:t>
      </w:r>
      <w:r w:rsidR="009E423A" w:rsidRPr="008B64A7">
        <w:rPr>
          <w:lang w:val="et-EE"/>
        </w:rPr>
        <w:t xml:space="preserve"> (Consultare OÜ, 2023)</w:t>
      </w:r>
      <w:r w:rsidRPr="008B64A7">
        <w:rPr>
          <w:lang w:val="et-EE"/>
        </w:rPr>
        <w:t>.</w:t>
      </w:r>
      <w:r w:rsidR="00F05BA2" w:rsidRPr="008B64A7">
        <w:rPr>
          <w:lang w:val="et-EE"/>
        </w:rPr>
        <w:t xml:space="preserve"> </w:t>
      </w:r>
    </w:p>
    <w:p w14:paraId="23E66951" w14:textId="3D31BB56" w:rsidR="00D7305B" w:rsidRPr="008B64A7" w:rsidRDefault="00243641" w:rsidP="00980CD3">
      <w:pPr>
        <w:rPr>
          <w:lang w:val="et-EE"/>
        </w:rPr>
      </w:pPr>
      <w:r w:rsidRPr="008B64A7">
        <w:rPr>
          <w:lang w:val="et-EE"/>
        </w:rPr>
        <w:t xml:space="preserve">Lisaks toob rohevõrgustiku analüüsi töö (Consultare OÜ, 2023) välja, et rohevõrgustikus ei ole lubatud uute kompaktsete hoonegruppide rajamine. Rohevõrgustikus on uue ehitusõiguse saamiseks varem hoonestamata katastriüksusel minimaalne katastriüksuse suurus 2 ha ning </w:t>
      </w:r>
      <w:proofErr w:type="spellStart"/>
      <w:r w:rsidRPr="008B64A7">
        <w:rPr>
          <w:lang w:val="et-EE"/>
        </w:rPr>
        <w:t>õueala</w:t>
      </w:r>
      <w:proofErr w:type="spellEnd"/>
      <w:r w:rsidRPr="008B64A7">
        <w:rPr>
          <w:lang w:val="et-EE"/>
        </w:rPr>
        <w:t xml:space="preserve"> maksimaalne suurus 4000 m².</w:t>
      </w:r>
      <w:r w:rsidR="00C90D6C" w:rsidRPr="008B64A7">
        <w:rPr>
          <w:lang w:val="et-EE"/>
        </w:rPr>
        <w:t xml:space="preserve"> </w:t>
      </w:r>
      <w:r w:rsidR="00980CD3" w:rsidRPr="008B64A7">
        <w:rPr>
          <w:lang w:val="et-EE"/>
        </w:rPr>
        <w:t xml:space="preserve">Rohevõrgustiku aladel tuleb vältida ulatuslikku maade tarastamist. Rohevõrgustiku alal paikneva kinnistu tarastamine on lubatud vaid </w:t>
      </w:r>
      <w:proofErr w:type="spellStart"/>
      <w:r w:rsidR="00980CD3" w:rsidRPr="008B64A7">
        <w:rPr>
          <w:lang w:val="et-EE"/>
        </w:rPr>
        <w:t>õueala</w:t>
      </w:r>
      <w:proofErr w:type="spellEnd"/>
      <w:r w:rsidR="00980CD3" w:rsidRPr="008B64A7">
        <w:rPr>
          <w:lang w:val="et-EE"/>
        </w:rPr>
        <w:t xml:space="preserve"> ulatuses (määratud Eesti põhikaardil või detailplaneeringuga), va juhul kui tarastamine on õigustatud tulenevalt maade põllu- või metsamajanduslikust kasutusest. Aedade (aia puudumisel hoonestusalade) omavaheline kaugus on metsaaladel (sh tugialadel) ja metsaalasid ühendavates koridorides vähemalt 400 m. Nii tagatakse </w:t>
      </w:r>
      <w:proofErr w:type="spellStart"/>
      <w:r w:rsidR="00980CD3" w:rsidRPr="008B64A7">
        <w:rPr>
          <w:lang w:val="et-EE"/>
        </w:rPr>
        <w:t>hajaasustusele</w:t>
      </w:r>
      <w:proofErr w:type="spellEnd"/>
      <w:r w:rsidR="00980CD3" w:rsidRPr="008B64A7">
        <w:rPr>
          <w:lang w:val="et-EE"/>
        </w:rPr>
        <w:t xml:space="preserve"> omane avatud ruum ja ulukite vaba liikumine. Mujal (mitte metsaga</w:t>
      </w:r>
      <w:r w:rsidR="00150263" w:rsidRPr="008B64A7">
        <w:rPr>
          <w:lang w:val="et-EE"/>
        </w:rPr>
        <w:t xml:space="preserve"> </w:t>
      </w:r>
      <w:r w:rsidR="00980CD3" w:rsidRPr="008B64A7">
        <w:rPr>
          <w:lang w:val="et-EE"/>
        </w:rPr>
        <w:t>seotud aladel) peab säilima koridor vähemalt 100 meetri ulatuses ning sellest vähemalt 50 meetri</w:t>
      </w:r>
      <w:r w:rsidR="00150263" w:rsidRPr="008B64A7">
        <w:rPr>
          <w:lang w:val="et-EE"/>
        </w:rPr>
        <w:t xml:space="preserve"> </w:t>
      </w:r>
      <w:r w:rsidR="00980CD3" w:rsidRPr="008B64A7">
        <w:rPr>
          <w:lang w:val="et-EE"/>
        </w:rPr>
        <w:t>laiune riba peab olema katkematu</w:t>
      </w:r>
      <w:r w:rsidR="0016674C" w:rsidRPr="008B64A7">
        <w:rPr>
          <w:lang w:val="et-EE"/>
        </w:rPr>
        <w:t xml:space="preserve"> (Consultare OÜ, 2023)</w:t>
      </w:r>
      <w:r w:rsidR="00980CD3" w:rsidRPr="008B64A7">
        <w:rPr>
          <w:lang w:val="et-EE"/>
        </w:rPr>
        <w:t>.</w:t>
      </w:r>
    </w:p>
    <w:p w14:paraId="4A1A43D6" w14:textId="6CA95131" w:rsidR="00F9081A" w:rsidRPr="008B64A7" w:rsidRDefault="00F9081A">
      <w:pPr>
        <w:rPr>
          <w:lang w:val="et-EE"/>
        </w:rPr>
      </w:pPr>
      <w:r w:rsidRPr="008B64A7">
        <w:rPr>
          <w:lang w:val="et-EE"/>
        </w:rPr>
        <w:br w:type="page"/>
      </w:r>
    </w:p>
    <w:p w14:paraId="7323E0F3" w14:textId="626B1317" w:rsidR="0020627B" w:rsidRPr="008B64A7" w:rsidRDefault="0020627B" w:rsidP="00F9081A">
      <w:pPr>
        <w:pStyle w:val="NoSpacing"/>
        <w:rPr>
          <w:sz w:val="20"/>
          <w:lang w:val="et-EE"/>
        </w:rPr>
      </w:pPr>
      <w:r w:rsidRPr="008B64A7">
        <w:rPr>
          <w:noProof/>
          <w:sz w:val="20"/>
          <w:lang w:val="et-EE"/>
        </w:rPr>
        <w:lastRenderedPageBreak/>
        <w:drawing>
          <wp:inline distT="0" distB="0" distL="0" distR="0" wp14:anchorId="414144F7" wp14:editId="37FE6BD3">
            <wp:extent cx="5720715" cy="40455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40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081A" w:rsidRPr="008B64A7">
        <w:rPr>
          <w:sz w:val="20"/>
          <w:lang w:val="et-EE"/>
        </w:rPr>
        <w:t xml:space="preserve">Joonis </w:t>
      </w:r>
      <w:r w:rsidR="00F9081A" w:rsidRPr="008B64A7">
        <w:rPr>
          <w:sz w:val="20"/>
          <w:lang w:val="et-EE"/>
        </w:rPr>
        <w:fldChar w:fldCharType="begin"/>
      </w:r>
      <w:r w:rsidR="00F9081A" w:rsidRPr="008B64A7">
        <w:rPr>
          <w:sz w:val="20"/>
          <w:lang w:val="et-EE"/>
        </w:rPr>
        <w:instrText xml:space="preserve"> SEQ Joonis \* ARABIC </w:instrText>
      </w:r>
      <w:r w:rsidR="00F9081A" w:rsidRPr="008B64A7">
        <w:rPr>
          <w:sz w:val="20"/>
          <w:lang w:val="et-EE"/>
        </w:rPr>
        <w:fldChar w:fldCharType="separate"/>
      </w:r>
      <w:r w:rsidR="0055491A" w:rsidRPr="008B64A7">
        <w:rPr>
          <w:noProof/>
          <w:sz w:val="20"/>
          <w:lang w:val="et-EE"/>
        </w:rPr>
        <w:t>1</w:t>
      </w:r>
      <w:r w:rsidR="00F9081A" w:rsidRPr="008B64A7">
        <w:rPr>
          <w:sz w:val="20"/>
          <w:lang w:val="et-EE"/>
        </w:rPr>
        <w:fldChar w:fldCharType="end"/>
      </w:r>
      <w:r w:rsidR="00F9081A" w:rsidRPr="008B64A7">
        <w:rPr>
          <w:sz w:val="20"/>
          <w:lang w:val="et-EE"/>
        </w:rPr>
        <w:t>. Tori valda Taali külla planeeritavad elamumaad</w:t>
      </w:r>
      <w:r w:rsidR="008E7E11" w:rsidRPr="008B64A7">
        <w:rPr>
          <w:sz w:val="20"/>
          <w:lang w:val="et-EE"/>
        </w:rPr>
        <w:t>, mis on konfliktis rohevõrgustiku ja väärtusliku põllumaaga.</w:t>
      </w:r>
      <w:r w:rsidR="00B76DB6" w:rsidRPr="008B64A7">
        <w:rPr>
          <w:sz w:val="20"/>
          <w:lang w:val="et-EE"/>
        </w:rPr>
        <w:t xml:space="preserve"> Kaardil on ära toodud katastriüksused koos tunnuse ja pindalaga. </w:t>
      </w:r>
      <w:r w:rsidR="006307BE" w:rsidRPr="008B64A7">
        <w:rPr>
          <w:sz w:val="20"/>
          <w:lang w:val="et-EE"/>
        </w:rPr>
        <w:t xml:space="preserve">Aluskaart: Maa-ameti </w:t>
      </w:r>
      <w:proofErr w:type="spellStart"/>
      <w:r w:rsidR="006307BE" w:rsidRPr="008B64A7">
        <w:rPr>
          <w:sz w:val="20"/>
          <w:lang w:val="et-EE"/>
        </w:rPr>
        <w:t>geoportaal</w:t>
      </w:r>
      <w:proofErr w:type="spellEnd"/>
      <w:r w:rsidR="006307BE" w:rsidRPr="008B64A7">
        <w:rPr>
          <w:sz w:val="20"/>
          <w:lang w:val="et-EE"/>
        </w:rPr>
        <w:t>, 2024</w:t>
      </w:r>
      <w:r w:rsidR="00BA66DC" w:rsidRPr="008B64A7">
        <w:rPr>
          <w:sz w:val="20"/>
          <w:lang w:val="et-EE"/>
        </w:rPr>
        <w:t>; Consultare OÜ, 2023; PRIA, 2024.</w:t>
      </w:r>
    </w:p>
    <w:p w14:paraId="18DDC1C7" w14:textId="0E5FA8D7" w:rsidR="0020627B" w:rsidRPr="008B64A7" w:rsidRDefault="0020627B" w:rsidP="00F9081A">
      <w:pPr>
        <w:pStyle w:val="NoSpacing"/>
        <w:rPr>
          <w:sz w:val="20"/>
          <w:lang w:val="et-EE"/>
        </w:rPr>
      </w:pPr>
    </w:p>
    <w:p w14:paraId="06DD06C4" w14:textId="6EF2213A" w:rsidR="0020627B" w:rsidRPr="008B64A7" w:rsidRDefault="0020627B" w:rsidP="00F9081A">
      <w:pPr>
        <w:pStyle w:val="NoSpacing"/>
        <w:rPr>
          <w:sz w:val="20"/>
          <w:lang w:val="et-EE"/>
        </w:rPr>
      </w:pPr>
    </w:p>
    <w:p w14:paraId="59F1AA5E" w14:textId="2721AFE4" w:rsidR="00A80CFD" w:rsidRPr="008B64A7" w:rsidRDefault="00A80CFD" w:rsidP="00F9081A">
      <w:pPr>
        <w:pStyle w:val="NoSpacing"/>
        <w:rPr>
          <w:sz w:val="20"/>
          <w:lang w:val="et-EE"/>
        </w:rPr>
      </w:pPr>
    </w:p>
    <w:p w14:paraId="71C9D302" w14:textId="77777777" w:rsidR="00A80CFD" w:rsidRPr="008B64A7" w:rsidRDefault="00A80CFD" w:rsidP="001E6640">
      <w:pPr>
        <w:pStyle w:val="NoSpacing"/>
        <w:rPr>
          <w:sz w:val="20"/>
          <w:lang w:val="et-EE"/>
        </w:rPr>
      </w:pPr>
      <w:r w:rsidRPr="008B64A7">
        <w:rPr>
          <w:noProof/>
          <w:sz w:val="20"/>
          <w:lang w:val="et-EE"/>
        </w:rPr>
        <w:lastRenderedPageBreak/>
        <w:drawing>
          <wp:inline distT="0" distB="0" distL="0" distR="0" wp14:anchorId="220A36D9" wp14:editId="741D9F08">
            <wp:extent cx="5720715" cy="40455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40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3BC93" w14:textId="1DC06184" w:rsidR="00871290" w:rsidRPr="008B64A7" w:rsidRDefault="00A80CFD" w:rsidP="00871290">
      <w:pPr>
        <w:pStyle w:val="NoSpacing"/>
        <w:rPr>
          <w:sz w:val="20"/>
          <w:lang w:val="et-EE"/>
        </w:rPr>
      </w:pPr>
      <w:r w:rsidRPr="008B64A7">
        <w:rPr>
          <w:sz w:val="20"/>
          <w:lang w:val="et-EE"/>
        </w:rPr>
        <w:t xml:space="preserve">Joonis </w:t>
      </w:r>
      <w:r w:rsidRPr="008B64A7">
        <w:rPr>
          <w:sz w:val="20"/>
          <w:lang w:val="et-EE"/>
        </w:rPr>
        <w:fldChar w:fldCharType="begin"/>
      </w:r>
      <w:r w:rsidRPr="008B64A7">
        <w:rPr>
          <w:sz w:val="20"/>
          <w:lang w:val="et-EE"/>
        </w:rPr>
        <w:instrText xml:space="preserve"> SEQ Joonis \* ARABIC </w:instrText>
      </w:r>
      <w:r w:rsidRPr="008B64A7">
        <w:rPr>
          <w:sz w:val="20"/>
          <w:lang w:val="et-EE"/>
        </w:rPr>
        <w:fldChar w:fldCharType="separate"/>
      </w:r>
      <w:r w:rsidR="0055491A" w:rsidRPr="008B64A7">
        <w:rPr>
          <w:noProof/>
          <w:sz w:val="20"/>
          <w:lang w:val="et-EE"/>
        </w:rPr>
        <w:t>2</w:t>
      </w:r>
      <w:r w:rsidRPr="008B64A7">
        <w:rPr>
          <w:sz w:val="20"/>
          <w:lang w:val="et-EE"/>
        </w:rPr>
        <w:fldChar w:fldCharType="end"/>
      </w:r>
      <w:r w:rsidRPr="008B64A7">
        <w:rPr>
          <w:sz w:val="20"/>
          <w:lang w:val="et-EE"/>
        </w:rPr>
        <w:t>.</w:t>
      </w:r>
      <w:r w:rsidR="001E6640" w:rsidRPr="008B64A7">
        <w:rPr>
          <w:sz w:val="20"/>
          <w:lang w:val="et-EE"/>
        </w:rPr>
        <w:t xml:space="preserve"> Tori valda Taali külla planeeritavad elamumaad ning nende paiknemine I, II ja III kaitsekategooria liikide suhtes. </w:t>
      </w:r>
      <w:r w:rsidR="00871290" w:rsidRPr="008B64A7">
        <w:rPr>
          <w:sz w:val="20"/>
          <w:lang w:val="et-EE"/>
        </w:rPr>
        <w:t xml:space="preserve">Aluskaart: Maa-ameti </w:t>
      </w:r>
      <w:proofErr w:type="spellStart"/>
      <w:r w:rsidR="00871290" w:rsidRPr="008B64A7">
        <w:rPr>
          <w:sz w:val="20"/>
          <w:lang w:val="et-EE"/>
        </w:rPr>
        <w:t>geoportaal</w:t>
      </w:r>
      <w:proofErr w:type="spellEnd"/>
      <w:r w:rsidR="00871290" w:rsidRPr="008B64A7">
        <w:rPr>
          <w:sz w:val="20"/>
          <w:lang w:val="et-EE"/>
        </w:rPr>
        <w:t xml:space="preserve">, 2024; </w:t>
      </w:r>
      <w:r w:rsidR="001A22F2" w:rsidRPr="008B64A7">
        <w:rPr>
          <w:sz w:val="20"/>
          <w:lang w:val="et-EE"/>
        </w:rPr>
        <w:t>EELIS, 2024.</w:t>
      </w:r>
    </w:p>
    <w:p w14:paraId="52658C34" w14:textId="34D505D0" w:rsidR="00A80CFD" w:rsidRPr="008B64A7" w:rsidRDefault="00A80CFD" w:rsidP="001E6640">
      <w:pPr>
        <w:pStyle w:val="NoSpacing"/>
        <w:rPr>
          <w:sz w:val="20"/>
          <w:lang w:val="et-EE"/>
        </w:rPr>
      </w:pPr>
    </w:p>
    <w:p w14:paraId="36571835" w14:textId="77777777" w:rsidR="00096B1D" w:rsidRPr="008B64A7" w:rsidRDefault="00096B1D" w:rsidP="001E6640">
      <w:pPr>
        <w:pStyle w:val="NoSpacing"/>
        <w:rPr>
          <w:sz w:val="20"/>
          <w:lang w:val="et-EE"/>
        </w:rPr>
      </w:pPr>
    </w:p>
    <w:p w14:paraId="76AF7CCD" w14:textId="481A7F56" w:rsidR="0020627B" w:rsidRPr="008B64A7" w:rsidRDefault="0020627B" w:rsidP="001631FE">
      <w:pPr>
        <w:pStyle w:val="Heading1"/>
        <w:rPr>
          <w:lang w:val="et-EE"/>
        </w:rPr>
      </w:pPr>
      <w:r w:rsidRPr="008B64A7">
        <w:rPr>
          <w:lang w:val="et-EE"/>
        </w:rPr>
        <w:t>Materjal ja metoodika</w:t>
      </w:r>
    </w:p>
    <w:p w14:paraId="3B93F164" w14:textId="35A0596D" w:rsidR="0020627B" w:rsidRPr="008B64A7" w:rsidRDefault="0020627B" w:rsidP="00F9081A">
      <w:pPr>
        <w:pStyle w:val="NoSpacing"/>
        <w:rPr>
          <w:sz w:val="20"/>
          <w:lang w:val="et-EE"/>
        </w:rPr>
      </w:pPr>
    </w:p>
    <w:p w14:paraId="63938B1A" w14:textId="33D0CED6" w:rsidR="0020627B" w:rsidRPr="008B64A7" w:rsidRDefault="00D670CD" w:rsidP="00F9081A">
      <w:pPr>
        <w:pStyle w:val="NoSpacing"/>
        <w:rPr>
          <w:lang w:val="et-EE"/>
        </w:rPr>
      </w:pPr>
      <w:r w:rsidRPr="008B64A7">
        <w:rPr>
          <w:lang w:val="et-EE"/>
        </w:rPr>
        <w:t>Käesoleva töö jaoks koondati andmed</w:t>
      </w:r>
      <w:r w:rsidR="0081678E" w:rsidRPr="008B64A7">
        <w:rPr>
          <w:lang w:val="et-EE"/>
        </w:rPr>
        <w:t xml:space="preserve"> </w:t>
      </w:r>
      <w:proofErr w:type="spellStart"/>
      <w:r w:rsidR="0081678E" w:rsidRPr="008B64A7">
        <w:rPr>
          <w:lang w:val="et-EE"/>
        </w:rPr>
        <w:t>EELIS</w:t>
      </w:r>
      <w:r w:rsidR="00B0569A" w:rsidRPr="008B64A7">
        <w:rPr>
          <w:lang w:val="et-EE"/>
        </w:rPr>
        <w:t>e</w:t>
      </w:r>
      <w:proofErr w:type="spellEnd"/>
      <w:r w:rsidR="00B0569A" w:rsidRPr="008B64A7">
        <w:rPr>
          <w:lang w:val="et-EE"/>
        </w:rPr>
        <w:t xml:space="preserve"> </w:t>
      </w:r>
      <w:r w:rsidR="0081678E" w:rsidRPr="008B64A7">
        <w:rPr>
          <w:lang w:val="et-EE"/>
        </w:rPr>
        <w:t>andmebaasist</w:t>
      </w:r>
      <w:r w:rsidR="00B0569A" w:rsidRPr="008B64A7">
        <w:rPr>
          <w:lang w:val="et-EE"/>
        </w:rPr>
        <w:t xml:space="preserve"> ning viidi läbi ühekord</w:t>
      </w:r>
      <w:r w:rsidR="00300605" w:rsidRPr="008B64A7">
        <w:rPr>
          <w:lang w:val="et-EE"/>
        </w:rPr>
        <w:t>n</w:t>
      </w:r>
      <w:r w:rsidR="00B0569A" w:rsidRPr="008B64A7">
        <w:rPr>
          <w:lang w:val="et-EE"/>
        </w:rPr>
        <w:t>e väli</w:t>
      </w:r>
      <w:r w:rsidR="00382653" w:rsidRPr="008B64A7">
        <w:rPr>
          <w:lang w:val="et-EE"/>
        </w:rPr>
        <w:t>vaatlus 01.11.24. Välivaatluse käigus fikseeriti ulukimetajate tegevusjäljed arendusaladel ja</w:t>
      </w:r>
      <w:r w:rsidR="00AE2D64" w:rsidRPr="008B64A7">
        <w:rPr>
          <w:lang w:val="et-EE"/>
        </w:rPr>
        <w:t xml:space="preserve"> nende</w:t>
      </w:r>
      <w:r w:rsidR="00382653" w:rsidRPr="008B64A7">
        <w:rPr>
          <w:lang w:val="et-EE"/>
        </w:rPr>
        <w:t xml:space="preserve"> lähikonnas.</w:t>
      </w:r>
    </w:p>
    <w:p w14:paraId="06E32E43" w14:textId="547267AD" w:rsidR="00D670CD" w:rsidRPr="008B64A7" w:rsidRDefault="00D670CD" w:rsidP="00F9081A">
      <w:pPr>
        <w:pStyle w:val="NoSpacing"/>
        <w:rPr>
          <w:sz w:val="20"/>
          <w:lang w:val="et-EE"/>
        </w:rPr>
      </w:pPr>
    </w:p>
    <w:p w14:paraId="44003F8C" w14:textId="77777777" w:rsidR="00D670CD" w:rsidRPr="008B64A7" w:rsidRDefault="00D670CD" w:rsidP="00F9081A">
      <w:pPr>
        <w:pStyle w:val="NoSpacing"/>
        <w:rPr>
          <w:sz w:val="20"/>
          <w:lang w:val="et-EE"/>
        </w:rPr>
      </w:pPr>
    </w:p>
    <w:p w14:paraId="6413F489" w14:textId="6C991604" w:rsidR="00D670CD" w:rsidRPr="008B64A7" w:rsidRDefault="00D670CD" w:rsidP="00F9081A">
      <w:pPr>
        <w:pStyle w:val="NoSpacing"/>
        <w:rPr>
          <w:sz w:val="20"/>
          <w:lang w:val="et-EE"/>
        </w:rPr>
      </w:pPr>
    </w:p>
    <w:p w14:paraId="47EE8705" w14:textId="5301A037" w:rsidR="00D670CD" w:rsidRPr="008B64A7" w:rsidRDefault="00D670CD" w:rsidP="00D670CD">
      <w:pPr>
        <w:pStyle w:val="Heading1"/>
        <w:rPr>
          <w:lang w:val="et-EE"/>
        </w:rPr>
      </w:pPr>
      <w:r w:rsidRPr="008B64A7">
        <w:rPr>
          <w:lang w:val="et-EE"/>
        </w:rPr>
        <w:t>Tulemused, arutelu ja leevendusmeetmed</w:t>
      </w:r>
    </w:p>
    <w:p w14:paraId="61BA9674" w14:textId="5223D8F4" w:rsidR="002C5DBF" w:rsidRPr="008B64A7" w:rsidRDefault="002C5DBF" w:rsidP="00D670CD">
      <w:pPr>
        <w:rPr>
          <w:lang w:val="et-EE"/>
        </w:rPr>
      </w:pPr>
      <w:r w:rsidRPr="008B64A7">
        <w:rPr>
          <w:lang w:val="et-EE"/>
        </w:rPr>
        <w:t xml:space="preserve"> </w:t>
      </w:r>
    </w:p>
    <w:p w14:paraId="7E859084" w14:textId="16653593" w:rsidR="00B90E51" w:rsidRPr="008B64A7" w:rsidRDefault="0017196B" w:rsidP="00D670CD">
      <w:pPr>
        <w:rPr>
          <w:lang w:val="et-EE"/>
        </w:rPr>
      </w:pPr>
      <w:r w:rsidRPr="008B64A7">
        <w:rPr>
          <w:lang w:val="et-EE"/>
        </w:rPr>
        <w:t>Välitööde käi</w:t>
      </w:r>
      <w:r w:rsidR="00FA200C" w:rsidRPr="008B64A7">
        <w:rPr>
          <w:lang w:val="et-EE"/>
        </w:rPr>
        <w:t>g</w:t>
      </w:r>
      <w:r w:rsidRPr="008B64A7">
        <w:rPr>
          <w:lang w:val="et-EE"/>
        </w:rPr>
        <w:t>us</w:t>
      </w:r>
      <w:r w:rsidR="00FA200C" w:rsidRPr="008B64A7">
        <w:rPr>
          <w:lang w:val="et-EE"/>
        </w:rPr>
        <w:t xml:space="preserve"> 1.11.24</w:t>
      </w:r>
      <w:r w:rsidRPr="008B64A7">
        <w:rPr>
          <w:lang w:val="et-EE"/>
        </w:rPr>
        <w:t xml:space="preserve"> </w:t>
      </w:r>
      <w:r w:rsidR="00FA200C" w:rsidRPr="008B64A7">
        <w:rPr>
          <w:lang w:val="et-EE"/>
        </w:rPr>
        <w:t xml:space="preserve">fikseeriti enim ulukiradu Otsa kinnistu põhjapoolses osas, kus </w:t>
      </w:r>
      <w:r w:rsidR="00B409FC" w:rsidRPr="008B64A7">
        <w:rPr>
          <w:lang w:val="et-EE"/>
        </w:rPr>
        <w:t>rusu</w:t>
      </w:r>
      <w:r w:rsidR="00FA200C" w:rsidRPr="008B64A7">
        <w:rPr>
          <w:lang w:val="et-EE"/>
        </w:rPr>
        <w:t xml:space="preserve">kaldaäärsel </w:t>
      </w:r>
      <w:r w:rsidR="001B474A" w:rsidRPr="008B64A7">
        <w:rPr>
          <w:lang w:val="et-EE"/>
        </w:rPr>
        <w:t xml:space="preserve">alal </w:t>
      </w:r>
      <w:r w:rsidR="00FA200C" w:rsidRPr="008B64A7">
        <w:rPr>
          <w:lang w:val="et-EE"/>
        </w:rPr>
        <w:t>ja rohumaal kasvas noori kuuski, mände</w:t>
      </w:r>
      <w:r w:rsidR="001B474A" w:rsidRPr="008B64A7">
        <w:rPr>
          <w:lang w:val="et-EE"/>
        </w:rPr>
        <w:t>,</w:t>
      </w:r>
      <w:r w:rsidR="00FA200C" w:rsidRPr="008B64A7">
        <w:rPr>
          <w:lang w:val="et-EE"/>
        </w:rPr>
        <w:t xml:space="preserve"> tamm</w:t>
      </w:r>
      <w:r w:rsidR="00D83705" w:rsidRPr="008B64A7">
        <w:rPr>
          <w:lang w:val="et-EE"/>
        </w:rPr>
        <w:t>i</w:t>
      </w:r>
      <w:r w:rsidR="001B474A" w:rsidRPr="008B64A7">
        <w:rPr>
          <w:lang w:val="et-EE"/>
        </w:rPr>
        <w:t>, kaski, hall-leppa</w:t>
      </w:r>
      <w:r w:rsidR="00300605" w:rsidRPr="008B64A7">
        <w:rPr>
          <w:lang w:val="et-EE"/>
        </w:rPr>
        <w:t>sid</w:t>
      </w:r>
      <w:r w:rsidR="001B474A" w:rsidRPr="008B64A7">
        <w:rPr>
          <w:lang w:val="et-EE"/>
        </w:rPr>
        <w:t xml:space="preserve"> ja sarapu</w:t>
      </w:r>
      <w:r w:rsidR="00300605" w:rsidRPr="008B64A7">
        <w:rPr>
          <w:lang w:val="et-EE"/>
        </w:rPr>
        <w:t>i</w:t>
      </w:r>
      <w:r w:rsidR="001B474A" w:rsidRPr="008B64A7">
        <w:rPr>
          <w:lang w:val="et-EE"/>
        </w:rPr>
        <w:t>d</w:t>
      </w:r>
      <w:r w:rsidR="00FA200C" w:rsidRPr="008B64A7">
        <w:rPr>
          <w:lang w:val="et-EE"/>
        </w:rPr>
        <w:t xml:space="preserve">. Osadel kuuskedel ja mändidel </w:t>
      </w:r>
      <w:r w:rsidR="00300605" w:rsidRPr="008B64A7">
        <w:rPr>
          <w:lang w:val="et-EE"/>
        </w:rPr>
        <w:t>nähti</w:t>
      </w:r>
      <w:r w:rsidR="00FA200C" w:rsidRPr="008B64A7">
        <w:rPr>
          <w:lang w:val="et-EE"/>
        </w:rPr>
        <w:t xml:space="preserve"> halljänese toitumisjälgi</w:t>
      </w:r>
      <w:r w:rsidR="001B474A" w:rsidRPr="008B64A7">
        <w:rPr>
          <w:lang w:val="et-EE"/>
        </w:rPr>
        <w:t xml:space="preserve"> (joonis 3)</w:t>
      </w:r>
      <w:r w:rsidR="00FA200C" w:rsidRPr="008B64A7">
        <w:rPr>
          <w:lang w:val="et-EE"/>
        </w:rPr>
        <w:t xml:space="preserve">. </w:t>
      </w:r>
      <w:r w:rsidR="007F51D4" w:rsidRPr="008B64A7">
        <w:rPr>
          <w:lang w:val="et-EE"/>
        </w:rPr>
        <w:t xml:space="preserve">Otsa kinnistu lõunapoolsel osal võis märgata </w:t>
      </w:r>
      <w:proofErr w:type="spellStart"/>
      <w:r w:rsidR="007F51D4" w:rsidRPr="008B64A7">
        <w:rPr>
          <w:lang w:val="et-EE"/>
        </w:rPr>
        <w:t>sissetallutud</w:t>
      </w:r>
      <w:proofErr w:type="spellEnd"/>
      <w:r w:rsidR="007F51D4" w:rsidRPr="008B64A7">
        <w:rPr>
          <w:lang w:val="et-EE"/>
        </w:rPr>
        <w:t xml:space="preserve"> ulukiradu, närilise väljaheiteid ja mägra toitumisjälgi. Need tegevusjäljed näitavad väikeulukite suurenenud aktiivsust</w:t>
      </w:r>
      <w:r w:rsidR="00620FBC" w:rsidRPr="008B64A7">
        <w:rPr>
          <w:lang w:val="et-EE"/>
        </w:rPr>
        <w:t xml:space="preserve"> Otsa kinnistul</w:t>
      </w:r>
      <w:r w:rsidR="007F51D4" w:rsidRPr="008B64A7">
        <w:rPr>
          <w:lang w:val="et-EE"/>
        </w:rPr>
        <w:t xml:space="preserve">, kuid </w:t>
      </w:r>
      <w:r w:rsidR="00620FBC" w:rsidRPr="008B64A7">
        <w:rPr>
          <w:lang w:val="et-EE"/>
        </w:rPr>
        <w:t xml:space="preserve">paraku polnud ulukiradade põhjal Otsa </w:t>
      </w:r>
      <w:proofErr w:type="spellStart"/>
      <w:r w:rsidR="00620FBC" w:rsidRPr="008B64A7">
        <w:rPr>
          <w:lang w:val="et-EE"/>
        </w:rPr>
        <w:t>kinnstul</w:t>
      </w:r>
      <w:proofErr w:type="spellEnd"/>
      <w:r w:rsidR="00620FBC" w:rsidRPr="008B64A7">
        <w:rPr>
          <w:lang w:val="et-EE"/>
        </w:rPr>
        <w:t xml:space="preserve"> võimalik selgeks teha, kas need kuuluvad väike- või suurulukitele</w:t>
      </w:r>
      <w:r w:rsidR="00B90E51" w:rsidRPr="008B64A7">
        <w:rPr>
          <w:lang w:val="et-EE"/>
        </w:rPr>
        <w:t>, sest pinna</w:t>
      </w:r>
      <w:r w:rsidR="00F6546D" w:rsidRPr="008B64A7">
        <w:rPr>
          <w:lang w:val="et-EE"/>
        </w:rPr>
        <w:t>s</w:t>
      </w:r>
      <w:r w:rsidR="00B90E51" w:rsidRPr="008B64A7">
        <w:rPr>
          <w:lang w:val="et-EE"/>
        </w:rPr>
        <w:t xml:space="preserve"> oli rohttaimedega kaetud ning sõra- ja käpajälgi polnud võimalik eristada.</w:t>
      </w:r>
      <w:r w:rsidR="00BD5739" w:rsidRPr="008B64A7">
        <w:rPr>
          <w:lang w:val="et-EE"/>
        </w:rPr>
        <w:t xml:space="preserve"> Taimestunud </w:t>
      </w:r>
      <w:r w:rsidR="00F6546D" w:rsidRPr="008B64A7">
        <w:rPr>
          <w:lang w:val="et-EE"/>
        </w:rPr>
        <w:t>kaldal</w:t>
      </w:r>
      <w:r w:rsidR="00BD5739" w:rsidRPr="008B64A7">
        <w:rPr>
          <w:lang w:val="et-EE"/>
        </w:rPr>
        <w:t xml:space="preserve"> esines kolm kuklase pesa, kes kuuluvad III looduskaitse kategooriasse. </w:t>
      </w:r>
    </w:p>
    <w:p w14:paraId="4F817AC6" w14:textId="6B592E35" w:rsidR="004D3AE0" w:rsidRPr="008B64A7" w:rsidRDefault="006D3126" w:rsidP="00D670CD">
      <w:pPr>
        <w:rPr>
          <w:lang w:val="et-EE"/>
        </w:rPr>
      </w:pPr>
      <w:r w:rsidRPr="008B64A7">
        <w:rPr>
          <w:lang w:val="et-EE"/>
        </w:rPr>
        <w:t xml:space="preserve">Otsa-Põllu kinnistul </w:t>
      </w:r>
      <w:r w:rsidR="00527DD7" w:rsidRPr="008B64A7">
        <w:rPr>
          <w:lang w:val="et-EE"/>
        </w:rPr>
        <w:t xml:space="preserve">ei õnnestunud ulukite tegevusjälgi kindlaks teha ning täpsema ulukiaktiivsuse väljaselgitamine nõuab täiendavaid talviseid jäljevaatlusi. </w:t>
      </w:r>
      <w:r w:rsidR="004D3AE0" w:rsidRPr="008B64A7">
        <w:rPr>
          <w:lang w:val="et-EE"/>
        </w:rPr>
        <w:t xml:space="preserve">Jõekalda kinnistu ja Jõekalda põllu kinnistu </w:t>
      </w:r>
      <w:r w:rsidR="004D3AE0" w:rsidRPr="008B64A7">
        <w:rPr>
          <w:lang w:val="et-EE"/>
        </w:rPr>
        <w:lastRenderedPageBreak/>
        <w:t>põhjapoolset osa läbis</w:t>
      </w:r>
      <w:r w:rsidR="00681B76" w:rsidRPr="008B64A7">
        <w:rPr>
          <w:lang w:val="et-EE"/>
        </w:rPr>
        <w:t xml:space="preserve"> mööda kaldaastangut väikeulukirada ja Jõekalda põllu kinnistu idapoolses osas võis näha suurulukirada</w:t>
      </w:r>
      <w:r w:rsidR="00F6546D" w:rsidRPr="008B64A7">
        <w:rPr>
          <w:lang w:val="et-EE"/>
        </w:rPr>
        <w:t xml:space="preserve"> kulgemas ida-lääne suunal</w:t>
      </w:r>
      <w:r w:rsidR="00F94601" w:rsidRPr="008B64A7">
        <w:rPr>
          <w:lang w:val="et-EE"/>
        </w:rPr>
        <w:t xml:space="preserve">, mis </w:t>
      </w:r>
      <w:r w:rsidR="00753E41" w:rsidRPr="008B64A7">
        <w:rPr>
          <w:lang w:val="et-EE"/>
        </w:rPr>
        <w:t>tõenäoliselt kuulus metskitsele</w:t>
      </w:r>
      <w:r w:rsidR="00F6546D" w:rsidRPr="008B64A7">
        <w:rPr>
          <w:lang w:val="et-EE"/>
        </w:rPr>
        <w:t xml:space="preserve"> selle</w:t>
      </w:r>
      <w:r w:rsidR="00753E41" w:rsidRPr="008B64A7">
        <w:rPr>
          <w:lang w:val="et-EE"/>
        </w:rPr>
        <w:t xml:space="preserve"> suuruse ja kuju järgi</w:t>
      </w:r>
      <w:r w:rsidR="00681B76" w:rsidRPr="008B64A7">
        <w:rPr>
          <w:lang w:val="et-EE"/>
        </w:rPr>
        <w:t xml:space="preserve"> (joonis 3). </w:t>
      </w:r>
    </w:p>
    <w:p w14:paraId="0A358842" w14:textId="0B2B98E7" w:rsidR="006D3126" w:rsidRPr="008B64A7" w:rsidRDefault="00527DD7" w:rsidP="00D670CD">
      <w:pPr>
        <w:rPr>
          <w:lang w:val="et-EE"/>
        </w:rPr>
      </w:pPr>
      <w:r w:rsidRPr="008B64A7">
        <w:rPr>
          <w:lang w:val="et-EE"/>
        </w:rPr>
        <w:t>Otsa</w:t>
      </w:r>
      <w:r w:rsidR="001040F8" w:rsidRPr="008B64A7">
        <w:rPr>
          <w:lang w:val="et-EE"/>
        </w:rPr>
        <w:t xml:space="preserve"> p</w:t>
      </w:r>
      <w:r w:rsidRPr="008B64A7">
        <w:rPr>
          <w:lang w:val="et-EE"/>
        </w:rPr>
        <w:t xml:space="preserve">õllu kinnistut katab ca </w:t>
      </w:r>
      <w:r w:rsidR="001040F8" w:rsidRPr="008B64A7">
        <w:rPr>
          <w:lang w:val="et-EE"/>
        </w:rPr>
        <w:t>3</w:t>
      </w:r>
      <w:r w:rsidRPr="008B64A7">
        <w:rPr>
          <w:lang w:val="et-EE"/>
        </w:rPr>
        <w:t>0</w:t>
      </w:r>
      <w:r w:rsidR="001040F8" w:rsidRPr="008B64A7">
        <w:rPr>
          <w:lang w:val="et-EE"/>
        </w:rPr>
        <w:t>-40</w:t>
      </w:r>
      <w:r w:rsidRPr="008B64A7">
        <w:rPr>
          <w:lang w:val="et-EE"/>
        </w:rPr>
        <w:t xml:space="preserve">% ulatuses </w:t>
      </w:r>
      <w:r w:rsidR="00763014" w:rsidRPr="008B64A7">
        <w:rPr>
          <w:lang w:val="et-EE"/>
        </w:rPr>
        <w:t>püsir</w:t>
      </w:r>
      <w:r w:rsidR="004D3AE0" w:rsidRPr="008B64A7">
        <w:rPr>
          <w:lang w:val="et-EE"/>
        </w:rPr>
        <w:t>ohumaa</w:t>
      </w:r>
      <w:r w:rsidR="00753E41" w:rsidRPr="008B64A7">
        <w:rPr>
          <w:lang w:val="et-EE"/>
        </w:rPr>
        <w:t>, kus erinevad imetajad nagu mitmed närilised, jänesed ja metskitsed toituvad, kellest omakorda sõltuvad keskmise suurusega kiskjad nagu rebased, aga ka tippkiskjad, nt ilves, hunt, lindudest</w:t>
      </w:r>
      <w:r w:rsidR="003B4918" w:rsidRPr="008B64A7">
        <w:rPr>
          <w:lang w:val="et-EE"/>
        </w:rPr>
        <w:t xml:space="preserve"> mitmed haukad nagu hiireviu ja väike-konnakotkas. </w:t>
      </w:r>
      <w:r w:rsidR="001040F8" w:rsidRPr="008B64A7">
        <w:rPr>
          <w:lang w:val="et-EE"/>
        </w:rPr>
        <w:t xml:space="preserve">III kaitsekategooria kaitsealustest linnuliikidest </w:t>
      </w:r>
      <w:r w:rsidR="00D017CC" w:rsidRPr="008B64A7">
        <w:rPr>
          <w:lang w:val="et-EE"/>
        </w:rPr>
        <w:t>pesitsevad või toituvad</w:t>
      </w:r>
      <w:r w:rsidR="001040F8" w:rsidRPr="008B64A7">
        <w:rPr>
          <w:lang w:val="et-EE"/>
        </w:rPr>
        <w:t xml:space="preserve"> püsirohuma</w:t>
      </w:r>
      <w:r w:rsidR="00D017CC" w:rsidRPr="008B64A7">
        <w:rPr>
          <w:lang w:val="et-EE"/>
        </w:rPr>
        <w:t xml:space="preserve">adel </w:t>
      </w:r>
      <w:r w:rsidR="001040F8" w:rsidRPr="008B64A7">
        <w:rPr>
          <w:lang w:val="et-EE"/>
        </w:rPr>
        <w:t>r</w:t>
      </w:r>
      <w:r w:rsidR="00D017CC" w:rsidRPr="008B64A7">
        <w:rPr>
          <w:lang w:val="et-EE"/>
        </w:rPr>
        <w:t>ukkirääk ja koovitajad.</w:t>
      </w:r>
      <w:r w:rsidR="00A90A49" w:rsidRPr="008B64A7">
        <w:rPr>
          <w:lang w:val="et-EE"/>
        </w:rPr>
        <w:t xml:space="preserve"> </w:t>
      </w:r>
      <w:r w:rsidR="00AF2800" w:rsidRPr="008B64A7">
        <w:rPr>
          <w:lang w:val="et-EE"/>
        </w:rPr>
        <w:t>Otsa põllu kinnistul asub püs</w:t>
      </w:r>
      <w:r w:rsidR="00C755BF" w:rsidRPr="008B64A7">
        <w:rPr>
          <w:lang w:val="et-EE"/>
        </w:rPr>
        <w:t>i</w:t>
      </w:r>
      <w:r w:rsidR="00AF2800" w:rsidRPr="008B64A7">
        <w:rPr>
          <w:lang w:val="et-EE"/>
        </w:rPr>
        <w:t xml:space="preserve">rohumaast </w:t>
      </w:r>
      <w:r w:rsidR="00C755BF" w:rsidRPr="008B64A7">
        <w:rPr>
          <w:lang w:val="et-EE"/>
        </w:rPr>
        <w:t xml:space="preserve">ca 1/3 (0,824 ha) ning </w:t>
      </w:r>
      <w:r w:rsidR="005D0131" w:rsidRPr="008B64A7">
        <w:rPr>
          <w:lang w:val="et-EE"/>
        </w:rPr>
        <w:t>Jõekalda ja Otsa põllu kinnistute vahelisel alal asub püsirohumaast ¾ (ca 72%</w:t>
      </w:r>
      <w:r w:rsidR="00F6546D" w:rsidRPr="008B64A7">
        <w:rPr>
          <w:lang w:val="et-EE"/>
        </w:rPr>
        <w:t>, joonis 3</w:t>
      </w:r>
      <w:r w:rsidR="005D0131" w:rsidRPr="008B64A7">
        <w:rPr>
          <w:lang w:val="et-EE"/>
        </w:rPr>
        <w:t>). Soovituslik on säilitada Otsa põllu kõlvikul püsirohumaa funktsioon</w:t>
      </w:r>
      <w:r w:rsidR="00534785" w:rsidRPr="008B64A7">
        <w:rPr>
          <w:lang w:val="et-EE"/>
        </w:rPr>
        <w:t xml:space="preserve">, et soodustada püsirohumaadel elavaid liike, kes suurendavad lokaalset liigirikkust. </w:t>
      </w:r>
    </w:p>
    <w:p w14:paraId="7B1F9412" w14:textId="77777777" w:rsidR="000F477A" w:rsidRPr="008B64A7" w:rsidRDefault="000F477A" w:rsidP="000F477A">
      <w:pPr>
        <w:pStyle w:val="NoSpacing"/>
        <w:rPr>
          <w:lang w:val="et-EE"/>
        </w:rPr>
      </w:pPr>
      <w:r w:rsidRPr="008B64A7">
        <w:rPr>
          <w:noProof/>
          <w:lang w:val="et-EE"/>
        </w:rPr>
        <w:drawing>
          <wp:inline distT="0" distB="0" distL="0" distR="0" wp14:anchorId="031F69FE" wp14:editId="6038B7BF">
            <wp:extent cx="5727700" cy="4052570"/>
            <wp:effectExtent l="0" t="0" r="635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326D9" w14:textId="1E9E7B7C" w:rsidR="009E423A" w:rsidRPr="008B64A7" w:rsidRDefault="000F477A" w:rsidP="000F477A">
      <w:pPr>
        <w:pStyle w:val="NoSpacing"/>
        <w:rPr>
          <w:lang w:val="et-EE"/>
        </w:rPr>
      </w:pPr>
      <w:r w:rsidRPr="008B64A7">
        <w:rPr>
          <w:lang w:val="et-EE"/>
        </w:rPr>
        <w:t>Joonis 3.</w:t>
      </w:r>
      <w:r w:rsidR="005C5090" w:rsidRPr="008B64A7">
        <w:rPr>
          <w:lang w:val="et-EE"/>
        </w:rPr>
        <w:t xml:space="preserve"> Võimalikud hoonestusalad, võttes arvesse rohevõrgustiku sidusust ning välitööde tulemusi. </w:t>
      </w:r>
      <w:r w:rsidR="001A22F2" w:rsidRPr="008B64A7">
        <w:rPr>
          <w:sz w:val="20"/>
          <w:lang w:val="et-EE"/>
        </w:rPr>
        <w:t xml:space="preserve">Aluskaart: Maa-ameti </w:t>
      </w:r>
      <w:proofErr w:type="spellStart"/>
      <w:r w:rsidR="001A22F2" w:rsidRPr="008B64A7">
        <w:rPr>
          <w:sz w:val="20"/>
          <w:lang w:val="et-EE"/>
        </w:rPr>
        <w:t>geoportaal</w:t>
      </w:r>
      <w:proofErr w:type="spellEnd"/>
      <w:r w:rsidR="001A22F2" w:rsidRPr="008B64A7">
        <w:rPr>
          <w:sz w:val="20"/>
          <w:lang w:val="et-EE"/>
        </w:rPr>
        <w:t>, 2024; Consultare OÜ, 2023; PRIA, 2024, välitööde vaatlused, 2024.</w:t>
      </w:r>
    </w:p>
    <w:p w14:paraId="52BAB2F5" w14:textId="77777777" w:rsidR="00D606C9" w:rsidRPr="008B64A7" w:rsidRDefault="00D606C9">
      <w:pPr>
        <w:rPr>
          <w:lang w:val="et-EE"/>
        </w:rPr>
      </w:pPr>
    </w:p>
    <w:p w14:paraId="35D0BEA3" w14:textId="6F6C362F" w:rsidR="004C16CD" w:rsidRPr="008B64A7" w:rsidRDefault="004C16CD" w:rsidP="004C16C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et-EE"/>
        </w:rPr>
      </w:pPr>
      <w:r w:rsidRPr="008B64A7">
        <w:rPr>
          <w:rFonts w:ascii="Calibri" w:hAnsi="Calibri" w:cs="Calibri"/>
          <w:lang w:val="et-EE"/>
        </w:rPr>
        <w:t xml:space="preserve">Consultare </w:t>
      </w:r>
      <w:r w:rsidR="00E812A7" w:rsidRPr="008B64A7">
        <w:rPr>
          <w:rFonts w:ascii="Calibri" w:hAnsi="Calibri" w:cs="Calibri"/>
          <w:lang w:val="et-EE"/>
        </w:rPr>
        <w:t>OÜ (2023) a</w:t>
      </w:r>
      <w:r w:rsidRPr="008B64A7">
        <w:rPr>
          <w:rFonts w:ascii="Calibri" w:hAnsi="Calibri" w:cs="Calibri"/>
          <w:lang w:val="et-EE"/>
        </w:rPr>
        <w:t xml:space="preserve">nalüüsis määratud kitsaimad rohekoridorid kuuluvad </w:t>
      </w:r>
      <w:proofErr w:type="spellStart"/>
      <w:r w:rsidRPr="008B64A7">
        <w:rPr>
          <w:rFonts w:ascii="Calibri" w:hAnsi="Calibri" w:cs="Calibri"/>
          <w:lang w:val="et-EE"/>
        </w:rPr>
        <w:t>sinivõrgustikku</w:t>
      </w:r>
      <w:proofErr w:type="spellEnd"/>
      <w:r w:rsidRPr="008B64A7">
        <w:rPr>
          <w:rFonts w:ascii="Calibri" w:hAnsi="Calibri" w:cs="Calibri"/>
          <w:lang w:val="et-EE"/>
        </w:rPr>
        <w:t xml:space="preserve"> ning hõlmavad</w:t>
      </w:r>
      <w:r w:rsidR="00E812A7" w:rsidRPr="008B64A7">
        <w:rPr>
          <w:rFonts w:ascii="Calibri" w:hAnsi="Calibri" w:cs="Calibri"/>
          <w:lang w:val="et-EE"/>
        </w:rPr>
        <w:t xml:space="preserve"> </w:t>
      </w:r>
      <w:r w:rsidRPr="008B64A7">
        <w:rPr>
          <w:rFonts w:ascii="Calibri" w:hAnsi="Calibri" w:cs="Calibri"/>
          <w:lang w:val="et-EE"/>
        </w:rPr>
        <w:t>vooluveekogu</w:t>
      </w:r>
      <w:r w:rsidR="00E812A7" w:rsidRPr="008B64A7">
        <w:rPr>
          <w:rFonts w:ascii="Calibri" w:hAnsi="Calibri" w:cs="Calibri"/>
          <w:lang w:val="et-EE"/>
        </w:rPr>
        <w:t xml:space="preserve"> (sh Pärnu jõgi)</w:t>
      </w:r>
      <w:r w:rsidRPr="008B64A7">
        <w:rPr>
          <w:rFonts w:ascii="Calibri" w:hAnsi="Calibri" w:cs="Calibri"/>
          <w:lang w:val="et-EE"/>
        </w:rPr>
        <w:t xml:space="preserve"> ning selle kallast kalda ehituskeeluvööndi (25-50 m kummalgi kaldal) või</w:t>
      </w:r>
      <w:r w:rsidR="00E812A7" w:rsidRPr="008B64A7">
        <w:rPr>
          <w:rFonts w:ascii="Calibri" w:hAnsi="Calibri" w:cs="Calibri"/>
          <w:lang w:val="et-EE"/>
        </w:rPr>
        <w:t xml:space="preserve"> </w:t>
      </w:r>
      <w:r w:rsidRPr="008B64A7">
        <w:rPr>
          <w:rFonts w:ascii="Calibri" w:hAnsi="Calibri" w:cs="Calibri"/>
          <w:lang w:val="et-EE"/>
        </w:rPr>
        <w:t xml:space="preserve">piiranguvööndi (50-100 m) ulatuses. Kõikide </w:t>
      </w:r>
      <w:proofErr w:type="spellStart"/>
      <w:r w:rsidRPr="008B64A7">
        <w:rPr>
          <w:rFonts w:ascii="Calibri" w:hAnsi="Calibri" w:cs="Calibri"/>
          <w:lang w:val="et-EE"/>
        </w:rPr>
        <w:t>sinivõrgustikku</w:t>
      </w:r>
      <w:proofErr w:type="spellEnd"/>
      <w:r w:rsidRPr="008B64A7">
        <w:rPr>
          <w:rFonts w:ascii="Calibri" w:hAnsi="Calibri" w:cs="Calibri"/>
          <w:lang w:val="et-EE"/>
        </w:rPr>
        <w:t xml:space="preserve"> hõlmatud vooluveekogude kallastel</w:t>
      </w:r>
      <w:r w:rsidR="00E812A7" w:rsidRPr="008B64A7">
        <w:rPr>
          <w:rFonts w:ascii="Calibri" w:hAnsi="Calibri" w:cs="Calibri"/>
          <w:lang w:val="et-EE"/>
        </w:rPr>
        <w:t xml:space="preserve"> </w:t>
      </w:r>
      <w:r w:rsidRPr="008B64A7">
        <w:rPr>
          <w:rFonts w:ascii="Calibri" w:hAnsi="Calibri" w:cs="Calibri"/>
          <w:lang w:val="et-EE"/>
        </w:rPr>
        <w:t>kehtivad looduskaitseseaduse kohased piirangud. Need koridorid vastavad kohaliku tasandi K10</w:t>
      </w:r>
      <w:r w:rsidR="00E812A7" w:rsidRPr="008B64A7">
        <w:rPr>
          <w:rFonts w:ascii="Calibri" w:hAnsi="Calibri" w:cs="Calibri"/>
          <w:lang w:val="et-EE"/>
        </w:rPr>
        <w:t xml:space="preserve"> </w:t>
      </w:r>
      <w:r w:rsidRPr="008B64A7">
        <w:rPr>
          <w:rFonts w:ascii="Calibri" w:hAnsi="Calibri" w:cs="Calibri"/>
          <w:lang w:val="et-EE"/>
        </w:rPr>
        <w:t>määratlusele (soovituslik läbimõõt 100-200 m). Üldjuhul alla 250 m laiuseid koridore ei</w:t>
      </w:r>
      <w:r w:rsidR="00E812A7" w:rsidRPr="008B64A7">
        <w:rPr>
          <w:rFonts w:ascii="Calibri" w:hAnsi="Calibri" w:cs="Calibri"/>
          <w:lang w:val="et-EE"/>
        </w:rPr>
        <w:t xml:space="preserve"> </w:t>
      </w:r>
      <w:r w:rsidRPr="008B64A7">
        <w:rPr>
          <w:rFonts w:ascii="Calibri" w:hAnsi="Calibri" w:cs="Calibri"/>
          <w:lang w:val="et-EE"/>
        </w:rPr>
        <w:t>kujundatud. Kuigi loomade liikumiseks ja läbipääsu tagamiseks võib 200 m laiune koridor olla</w:t>
      </w:r>
      <w:r w:rsidR="00E812A7" w:rsidRPr="008B64A7">
        <w:rPr>
          <w:rFonts w:ascii="Calibri" w:hAnsi="Calibri" w:cs="Calibri"/>
          <w:lang w:val="et-EE"/>
        </w:rPr>
        <w:t xml:space="preserve"> </w:t>
      </w:r>
      <w:r w:rsidRPr="008B64A7">
        <w:rPr>
          <w:rFonts w:ascii="Calibri" w:hAnsi="Calibri" w:cs="Calibri"/>
          <w:lang w:val="et-EE"/>
        </w:rPr>
        <w:t>piisav, siis põtrade jaoks on tegemist minimaalse koridori laiusega, seega suurulukite</w:t>
      </w:r>
    </w:p>
    <w:p w14:paraId="3931C863" w14:textId="3875F860" w:rsidR="001D50C9" w:rsidRPr="008B64A7" w:rsidRDefault="004C16CD" w:rsidP="004C16CD">
      <w:pPr>
        <w:rPr>
          <w:lang w:val="et-EE"/>
        </w:rPr>
      </w:pPr>
      <w:r w:rsidRPr="008B64A7">
        <w:rPr>
          <w:rFonts w:ascii="Calibri" w:hAnsi="Calibri" w:cs="Calibri"/>
          <w:lang w:val="et-EE"/>
        </w:rPr>
        <w:t>liikumisaladele nii kitsaid koridore võimalusel ei kavandatud</w:t>
      </w:r>
      <w:r w:rsidR="003E541B" w:rsidRPr="008B64A7">
        <w:rPr>
          <w:rFonts w:ascii="Calibri" w:hAnsi="Calibri" w:cs="Calibri"/>
          <w:lang w:val="et-EE"/>
        </w:rPr>
        <w:t xml:space="preserve"> (Consultare OÜ, 2023)</w:t>
      </w:r>
      <w:r w:rsidRPr="008B64A7">
        <w:rPr>
          <w:rFonts w:ascii="Calibri" w:hAnsi="Calibri" w:cs="Calibri"/>
          <w:lang w:val="et-EE"/>
        </w:rPr>
        <w:t>.</w:t>
      </w:r>
      <w:r w:rsidRPr="008B64A7">
        <w:rPr>
          <w:lang w:val="et-EE"/>
        </w:rPr>
        <w:t xml:space="preserve"> </w:t>
      </w:r>
      <w:r w:rsidR="00217B6A" w:rsidRPr="008B64A7">
        <w:rPr>
          <w:lang w:val="et-EE"/>
        </w:rPr>
        <w:t>Antud piirkonnas</w:t>
      </w:r>
      <w:r w:rsidR="003E541B" w:rsidRPr="008B64A7">
        <w:rPr>
          <w:lang w:val="et-EE"/>
        </w:rPr>
        <w:t xml:space="preserve"> omab </w:t>
      </w:r>
      <w:proofErr w:type="spellStart"/>
      <w:r w:rsidR="003E541B" w:rsidRPr="008B64A7">
        <w:rPr>
          <w:lang w:val="et-EE"/>
        </w:rPr>
        <w:t>sinivõrgustik</w:t>
      </w:r>
      <w:proofErr w:type="spellEnd"/>
      <w:r w:rsidR="003E541B" w:rsidRPr="008B64A7">
        <w:rPr>
          <w:lang w:val="et-EE"/>
        </w:rPr>
        <w:t xml:space="preserve"> tähtsust nahkhiirtele, kus Pärnu jõgi ja</w:t>
      </w:r>
      <w:r w:rsidR="001D50C9" w:rsidRPr="008B64A7">
        <w:rPr>
          <w:lang w:val="et-EE"/>
        </w:rPr>
        <w:t xml:space="preserve"> selle</w:t>
      </w:r>
      <w:r w:rsidR="003E541B" w:rsidRPr="008B64A7">
        <w:rPr>
          <w:lang w:val="et-EE"/>
        </w:rPr>
        <w:t xml:space="preserve"> kaldavöönd pakuvad nahkhiirtele toitumisvõimalusi </w:t>
      </w:r>
      <w:r w:rsidR="006D4473" w:rsidRPr="008B64A7">
        <w:rPr>
          <w:lang w:val="et-EE"/>
        </w:rPr>
        <w:t xml:space="preserve">ning lõunapoolne metsariba sigimispaiku (joonis 2). Lisaks on </w:t>
      </w:r>
      <w:proofErr w:type="spellStart"/>
      <w:r w:rsidR="006D4473" w:rsidRPr="008B64A7">
        <w:rPr>
          <w:lang w:val="et-EE"/>
        </w:rPr>
        <w:t>sinivõrgustik</w:t>
      </w:r>
      <w:proofErr w:type="spellEnd"/>
      <w:r w:rsidR="006D4473" w:rsidRPr="008B64A7">
        <w:rPr>
          <w:lang w:val="et-EE"/>
        </w:rPr>
        <w:t xml:space="preserve"> oluline elu- ja toitumispaik poolveelise eluviisiga imetajatele, kelleks on</w:t>
      </w:r>
      <w:r w:rsidR="003E541B" w:rsidRPr="008B64A7">
        <w:rPr>
          <w:lang w:val="et-EE"/>
        </w:rPr>
        <w:t xml:space="preserve"> </w:t>
      </w:r>
      <w:r w:rsidR="006D4473" w:rsidRPr="008B64A7">
        <w:rPr>
          <w:lang w:val="et-EE"/>
        </w:rPr>
        <w:t xml:space="preserve">saarmas, kobras, tuhkur, mink ja </w:t>
      </w:r>
      <w:r w:rsidR="006D4473" w:rsidRPr="008B64A7">
        <w:rPr>
          <w:lang w:val="et-EE"/>
        </w:rPr>
        <w:lastRenderedPageBreak/>
        <w:t>kärp.</w:t>
      </w:r>
      <w:r w:rsidR="00B6343D" w:rsidRPr="008B64A7">
        <w:rPr>
          <w:lang w:val="et-EE"/>
        </w:rPr>
        <w:t xml:space="preserve"> Sinivõrgustiku ala läheb sujuvalt üle rohevõrgustiku koridoriks, kus Jõekalda kinnistu kõrgemal kaldal fikseeriti väikeulukirada, mistõttu on oluline jätta</w:t>
      </w:r>
      <w:r w:rsidR="00FA1D5F" w:rsidRPr="008B64A7">
        <w:rPr>
          <w:lang w:val="et-EE"/>
        </w:rPr>
        <w:t xml:space="preserve"> min 100</w:t>
      </w:r>
      <w:r w:rsidR="00B46A03" w:rsidRPr="008B64A7">
        <w:rPr>
          <w:lang w:val="et-EE"/>
        </w:rPr>
        <w:t xml:space="preserve"> m (Pärnu jõe </w:t>
      </w:r>
      <w:proofErr w:type="spellStart"/>
      <w:r w:rsidR="00B46A03" w:rsidRPr="008B64A7">
        <w:rPr>
          <w:lang w:val="et-EE"/>
        </w:rPr>
        <w:t>keskteljest</w:t>
      </w:r>
      <w:proofErr w:type="spellEnd"/>
      <w:r w:rsidR="00B46A03" w:rsidRPr="008B64A7">
        <w:rPr>
          <w:lang w:val="et-EE"/>
        </w:rPr>
        <w:t xml:space="preserve">) tarastamata, et mitte tekitada barjääre ulukite liikumisele kaldavööndis. </w:t>
      </w:r>
    </w:p>
    <w:p w14:paraId="02F6664C" w14:textId="1AFD4ED8" w:rsidR="00A967E1" w:rsidRPr="008B64A7" w:rsidRDefault="00E4207E" w:rsidP="004C16CD">
      <w:pPr>
        <w:rPr>
          <w:lang w:val="et-EE"/>
        </w:rPr>
      </w:pPr>
      <w:r w:rsidRPr="008B64A7">
        <w:rPr>
          <w:lang w:val="et-EE"/>
        </w:rPr>
        <w:t xml:space="preserve">Tiheda asustuse tõttu vastaskaldal võib eeldada, et suurulukid (metskits) üle jõe </w:t>
      </w:r>
      <w:r w:rsidR="0006472B" w:rsidRPr="008B64A7">
        <w:rPr>
          <w:lang w:val="et-EE"/>
        </w:rPr>
        <w:t>vastas</w:t>
      </w:r>
      <w:r w:rsidRPr="008B64A7">
        <w:rPr>
          <w:lang w:val="et-EE"/>
        </w:rPr>
        <w:t xml:space="preserve">kaldale üldjuhul ei uju, sest </w:t>
      </w:r>
      <w:r w:rsidR="00EF6C38" w:rsidRPr="008B64A7">
        <w:rPr>
          <w:lang w:val="et-EE"/>
        </w:rPr>
        <w:t>vastaskaldal on edasipääs suuresti takistatud</w:t>
      </w:r>
      <w:r w:rsidR="0006472B" w:rsidRPr="008B64A7">
        <w:rPr>
          <w:lang w:val="et-EE"/>
        </w:rPr>
        <w:t xml:space="preserve"> individuaalelamute tõttu, mis tihedalt teineteise kõrval paiknevad ja moodu</w:t>
      </w:r>
      <w:r w:rsidR="00274B36">
        <w:rPr>
          <w:lang w:val="et-EE"/>
        </w:rPr>
        <w:t>s</w:t>
      </w:r>
      <w:r w:rsidR="0006472B" w:rsidRPr="008B64A7">
        <w:rPr>
          <w:lang w:val="et-EE"/>
        </w:rPr>
        <w:t>tavad</w:t>
      </w:r>
      <w:r w:rsidR="00C85E20" w:rsidRPr="008B64A7">
        <w:rPr>
          <w:lang w:val="et-EE"/>
        </w:rPr>
        <w:t xml:space="preserve"> ulukitele barjääri</w:t>
      </w:r>
      <w:r w:rsidR="00EF6C38" w:rsidRPr="008B64A7">
        <w:rPr>
          <w:lang w:val="et-EE"/>
        </w:rPr>
        <w:t>. Lähim ala, kus rohekoridor liitub vastaskaldaga</w:t>
      </w:r>
      <w:r w:rsidR="0006472B" w:rsidRPr="008B64A7">
        <w:rPr>
          <w:lang w:val="et-EE"/>
        </w:rPr>
        <w:t>, ehk kus jõgi toimib efektiivse uluki</w:t>
      </w:r>
      <w:r w:rsidR="00C85E20" w:rsidRPr="008B64A7">
        <w:rPr>
          <w:lang w:val="et-EE"/>
        </w:rPr>
        <w:t>te läbi</w:t>
      </w:r>
      <w:r w:rsidR="0006472B" w:rsidRPr="008B64A7">
        <w:rPr>
          <w:lang w:val="et-EE"/>
        </w:rPr>
        <w:t>pääsuna (pole ees tarastatud eramaju)</w:t>
      </w:r>
      <w:r w:rsidR="00EF6C38" w:rsidRPr="008B64A7">
        <w:rPr>
          <w:lang w:val="et-EE"/>
        </w:rPr>
        <w:t xml:space="preserve"> jääb Jõekalda kinnistust ca 640 m ülesvoolu</w:t>
      </w:r>
      <w:r w:rsidR="0006472B" w:rsidRPr="008B64A7">
        <w:rPr>
          <w:lang w:val="et-EE"/>
        </w:rPr>
        <w:t>.</w:t>
      </w:r>
      <w:r w:rsidR="00C85E20" w:rsidRPr="008B64A7">
        <w:rPr>
          <w:lang w:val="et-EE"/>
        </w:rPr>
        <w:t xml:space="preserve"> Seetõttu peaks </w:t>
      </w:r>
      <w:r w:rsidR="00A967E1" w:rsidRPr="008B64A7">
        <w:rPr>
          <w:lang w:val="et-EE"/>
        </w:rPr>
        <w:t>k</w:t>
      </w:r>
      <w:r w:rsidR="00C85E20" w:rsidRPr="008B64A7">
        <w:rPr>
          <w:lang w:val="et-EE"/>
        </w:rPr>
        <w:t>a kogu rohekoridor laienema ühtlaselt üle kogu jõe</w:t>
      </w:r>
      <w:r w:rsidR="0068398A" w:rsidRPr="008B64A7">
        <w:rPr>
          <w:lang w:val="et-EE"/>
        </w:rPr>
        <w:t xml:space="preserve"> ning olema </w:t>
      </w:r>
      <w:r w:rsidR="00A967E1" w:rsidRPr="008B64A7">
        <w:rPr>
          <w:lang w:val="et-EE"/>
        </w:rPr>
        <w:t>minimaalselt</w:t>
      </w:r>
      <w:r w:rsidR="0068398A" w:rsidRPr="008B64A7">
        <w:rPr>
          <w:lang w:val="et-EE"/>
        </w:rPr>
        <w:t xml:space="preserve"> 500-1000 m laiem, hõlmates enda alla üle maantee jääva põhjapoolse metsatuka koos põllumaadega</w:t>
      </w:r>
      <w:r w:rsidR="00A967E1" w:rsidRPr="008B64A7">
        <w:rPr>
          <w:lang w:val="et-EE"/>
        </w:rPr>
        <w:t>, mis aitaks ka leevendada krossirajalt tulevaid mürahäiringuid metsloomadele.</w:t>
      </w:r>
    </w:p>
    <w:p w14:paraId="471D130D" w14:textId="781AF824" w:rsidR="00E67079" w:rsidRPr="008B64A7" w:rsidRDefault="001B43F2" w:rsidP="004C16CD">
      <w:pPr>
        <w:rPr>
          <w:lang w:val="et-EE"/>
        </w:rPr>
      </w:pPr>
      <w:r w:rsidRPr="008B64A7">
        <w:rPr>
          <w:lang w:val="et-EE"/>
        </w:rPr>
        <w:t>Antud rohekoridor on eelkõige oluline metskits</w:t>
      </w:r>
      <w:r w:rsidR="00834473" w:rsidRPr="008B64A7">
        <w:rPr>
          <w:lang w:val="et-EE"/>
        </w:rPr>
        <w:t>ele liikumiseks</w:t>
      </w:r>
      <w:r w:rsidRPr="008B64A7">
        <w:rPr>
          <w:lang w:val="et-EE"/>
        </w:rPr>
        <w:t xml:space="preserve">, sest põdra jaoks on elupaik vähese toidubaasi tõttu </w:t>
      </w:r>
      <w:r w:rsidR="00E67079" w:rsidRPr="008B64A7">
        <w:rPr>
          <w:lang w:val="et-EE"/>
        </w:rPr>
        <w:t xml:space="preserve">ebaoluline ning pigem </w:t>
      </w:r>
      <w:r w:rsidR="00834473" w:rsidRPr="008B64A7">
        <w:rPr>
          <w:lang w:val="et-EE"/>
        </w:rPr>
        <w:t xml:space="preserve">võib esineda </w:t>
      </w:r>
      <w:r w:rsidR="00E67079" w:rsidRPr="008B64A7">
        <w:rPr>
          <w:lang w:val="et-EE"/>
        </w:rPr>
        <w:t>harv</w:t>
      </w:r>
      <w:r w:rsidR="00834473" w:rsidRPr="008B64A7">
        <w:rPr>
          <w:lang w:val="et-EE"/>
        </w:rPr>
        <w:t>a</w:t>
      </w:r>
      <w:r w:rsidR="00E67079" w:rsidRPr="008B64A7">
        <w:rPr>
          <w:lang w:val="et-EE"/>
        </w:rPr>
        <w:t xml:space="preserve"> eksikülali</w:t>
      </w:r>
      <w:r w:rsidR="00834473" w:rsidRPr="008B64A7">
        <w:rPr>
          <w:lang w:val="et-EE"/>
        </w:rPr>
        <w:t>s</w:t>
      </w:r>
      <w:r w:rsidR="00E67079" w:rsidRPr="008B64A7">
        <w:rPr>
          <w:lang w:val="et-EE"/>
        </w:rPr>
        <w:t>e</w:t>
      </w:r>
      <w:r w:rsidR="00834473" w:rsidRPr="008B64A7">
        <w:rPr>
          <w:lang w:val="et-EE"/>
        </w:rPr>
        <w:t>na</w:t>
      </w:r>
      <w:r w:rsidR="00E67079" w:rsidRPr="008B64A7">
        <w:rPr>
          <w:lang w:val="et-EE"/>
        </w:rPr>
        <w:t xml:space="preserve">. </w:t>
      </w:r>
      <w:r w:rsidR="004D3C9E" w:rsidRPr="008B64A7">
        <w:rPr>
          <w:lang w:val="et-EE"/>
        </w:rPr>
        <w:t>Kuna arendusaladel esineb suurulukitest eelkõige metskitsele sobivat toidubaasi, siis tuleb seda käsitleda metskitsele sobiliku elupaigana. Täpsem arendusala kasutatavus metskitse poolt nõuab aga põhjalikk</w:t>
      </w:r>
      <w:r w:rsidR="00834473" w:rsidRPr="008B64A7">
        <w:rPr>
          <w:lang w:val="et-EE"/>
        </w:rPr>
        <w:t>u</w:t>
      </w:r>
      <w:r w:rsidR="004D3C9E" w:rsidRPr="008B64A7">
        <w:rPr>
          <w:lang w:val="et-EE"/>
        </w:rPr>
        <w:t xml:space="preserve"> uuringu</w:t>
      </w:r>
      <w:r w:rsidR="00834473" w:rsidRPr="008B64A7">
        <w:rPr>
          <w:lang w:val="et-EE"/>
        </w:rPr>
        <w:t xml:space="preserve">t </w:t>
      </w:r>
      <w:r w:rsidR="004062B0" w:rsidRPr="008B64A7">
        <w:rPr>
          <w:lang w:val="et-EE"/>
        </w:rPr>
        <w:t xml:space="preserve">kestusega kuus kuud kuni üks aasta. See vahemik aitaks samuti kaardistada rohumaadel elutsevaid linnuliike nende pesitsusperioodil. </w:t>
      </w:r>
    </w:p>
    <w:p w14:paraId="48987956" w14:textId="378CBE6E" w:rsidR="006307BE" w:rsidRPr="008B64A7" w:rsidRDefault="00F43640" w:rsidP="004C16CD">
      <w:pPr>
        <w:rPr>
          <w:lang w:val="et-EE"/>
        </w:rPr>
      </w:pPr>
      <w:r w:rsidRPr="008B64A7">
        <w:rPr>
          <w:lang w:val="et-EE"/>
        </w:rPr>
        <w:t>Käesoleva töö tulemusi arvesse võttes on võimalik planeerida</w:t>
      </w:r>
      <w:r w:rsidR="00C45BAB" w:rsidRPr="008B64A7">
        <w:rPr>
          <w:lang w:val="et-EE"/>
        </w:rPr>
        <w:t xml:space="preserve"> rohevõrgustiku koridori Otsa ja Otsa põld </w:t>
      </w:r>
      <w:r w:rsidR="009E1428">
        <w:rPr>
          <w:lang w:val="et-EE"/>
        </w:rPr>
        <w:t xml:space="preserve">KÜ-le </w:t>
      </w:r>
      <w:r w:rsidR="009E1428" w:rsidRPr="009E1428">
        <w:rPr>
          <w:lang w:val="et-EE"/>
        </w:rPr>
        <w:t>elamut ja selle abihooneid võimaldav hoonestusala</w:t>
      </w:r>
      <w:r w:rsidR="00C45BAB" w:rsidRPr="008B64A7">
        <w:rPr>
          <w:lang w:val="et-EE"/>
        </w:rPr>
        <w:t xml:space="preserve"> kokku 4000 m</w:t>
      </w:r>
      <w:r w:rsidR="00C45BAB" w:rsidRPr="008B64A7">
        <w:rPr>
          <w:vertAlign w:val="superscript"/>
          <w:lang w:val="et-EE"/>
        </w:rPr>
        <w:t>2</w:t>
      </w:r>
      <w:r w:rsidR="00C45BAB" w:rsidRPr="008B64A7">
        <w:rPr>
          <w:lang w:val="et-EE"/>
        </w:rPr>
        <w:t>-l</w:t>
      </w:r>
      <w:r w:rsidR="00C72391">
        <w:rPr>
          <w:lang w:val="et-EE"/>
        </w:rPr>
        <w:t>e</w:t>
      </w:r>
      <w:r w:rsidR="00C45BAB" w:rsidRPr="008B64A7">
        <w:rPr>
          <w:lang w:val="et-EE"/>
        </w:rPr>
        <w:t xml:space="preserve"> (igale kinnistule ca 2000 m</w:t>
      </w:r>
      <w:r w:rsidR="00C45BAB" w:rsidRPr="008B64A7">
        <w:rPr>
          <w:vertAlign w:val="superscript"/>
          <w:lang w:val="et-EE"/>
        </w:rPr>
        <w:t>2</w:t>
      </w:r>
      <w:r w:rsidR="00C45BAB" w:rsidRPr="008B64A7">
        <w:rPr>
          <w:lang w:val="et-EE"/>
        </w:rPr>
        <w:t>)</w:t>
      </w:r>
      <w:r w:rsidR="00C65F5B" w:rsidRPr="008B64A7">
        <w:rPr>
          <w:lang w:val="et-EE"/>
        </w:rPr>
        <w:t xml:space="preserve"> koos taraga</w:t>
      </w:r>
      <w:r w:rsidR="00C45BAB" w:rsidRPr="008B64A7">
        <w:rPr>
          <w:lang w:val="et-EE"/>
        </w:rPr>
        <w:t xml:space="preserve"> ning samuti </w:t>
      </w:r>
      <w:r w:rsidR="009E1428">
        <w:rPr>
          <w:lang w:val="et-EE"/>
        </w:rPr>
        <w:t xml:space="preserve">on </w:t>
      </w:r>
      <w:r w:rsidR="00C45BAB" w:rsidRPr="008B64A7">
        <w:rPr>
          <w:lang w:val="et-EE"/>
        </w:rPr>
        <w:t xml:space="preserve">võimalik planeerida Jõekalda ja Jõekalda põld </w:t>
      </w:r>
      <w:proofErr w:type="spellStart"/>
      <w:r w:rsidR="009E1428">
        <w:rPr>
          <w:lang w:val="et-EE"/>
        </w:rPr>
        <w:t>KÜle</w:t>
      </w:r>
      <w:proofErr w:type="spellEnd"/>
      <w:r w:rsidR="009E1428" w:rsidRPr="009E1428">
        <w:rPr>
          <w:lang w:val="et-EE"/>
        </w:rPr>
        <w:t xml:space="preserve"> </w:t>
      </w:r>
      <w:r w:rsidR="009E1428" w:rsidRPr="009E1428">
        <w:rPr>
          <w:lang w:val="et-EE"/>
        </w:rPr>
        <w:t>elamut ja selle abihooneid võimaldav hoonestusala</w:t>
      </w:r>
      <w:r w:rsidR="00C65F5B" w:rsidRPr="008B64A7">
        <w:rPr>
          <w:lang w:val="et-EE"/>
        </w:rPr>
        <w:t xml:space="preserve"> kokku 4000 m</w:t>
      </w:r>
      <w:r w:rsidR="00C65F5B" w:rsidRPr="008B64A7">
        <w:rPr>
          <w:vertAlign w:val="superscript"/>
          <w:lang w:val="et-EE"/>
        </w:rPr>
        <w:t>2</w:t>
      </w:r>
      <w:r w:rsidR="00C65F5B" w:rsidRPr="008B64A7">
        <w:rPr>
          <w:lang w:val="et-EE"/>
        </w:rPr>
        <w:t>-le (igale kinnistule ca 2000 m</w:t>
      </w:r>
      <w:r w:rsidR="00C65F5B" w:rsidRPr="008B64A7">
        <w:rPr>
          <w:vertAlign w:val="superscript"/>
          <w:lang w:val="et-EE"/>
        </w:rPr>
        <w:t>2</w:t>
      </w:r>
      <w:r w:rsidR="00C65F5B" w:rsidRPr="008B64A7">
        <w:rPr>
          <w:lang w:val="et-EE"/>
        </w:rPr>
        <w:t>) koos taraga.</w:t>
      </w:r>
      <w:r w:rsidR="003B3CE9" w:rsidRPr="008B64A7">
        <w:rPr>
          <w:lang w:val="et-EE"/>
        </w:rPr>
        <w:t xml:space="preserve"> Suuremale maa-alale elamute loomine nõuab täpsemaid ulukiuuringuid, mis kestavad minimaalselt kuus kuud kuni üks aasta, hõlmates</w:t>
      </w:r>
      <w:r w:rsidR="00497138" w:rsidRPr="008B64A7">
        <w:rPr>
          <w:lang w:val="et-EE"/>
        </w:rPr>
        <w:t xml:space="preserve"> mh</w:t>
      </w:r>
      <w:r w:rsidR="003B3CE9" w:rsidRPr="008B64A7">
        <w:rPr>
          <w:lang w:val="et-EE"/>
        </w:rPr>
        <w:t xml:space="preserve"> talviseid jäljeloendusi</w:t>
      </w:r>
      <w:r w:rsidR="00497138" w:rsidRPr="008B64A7">
        <w:rPr>
          <w:lang w:val="et-EE"/>
        </w:rPr>
        <w:t xml:space="preserve">, aga ka </w:t>
      </w:r>
      <w:r w:rsidR="003B3CE9" w:rsidRPr="008B64A7">
        <w:rPr>
          <w:lang w:val="et-EE"/>
        </w:rPr>
        <w:t>rajakaamerate vaatlusi</w:t>
      </w:r>
      <w:r w:rsidR="00497138" w:rsidRPr="008B64A7">
        <w:rPr>
          <w:lang w:val="et-EE"/>
        </w:rPr>
        <w:t>, et täpsemalt selgitada ulukite kasutust potentsiaalsetel planeeringualadel (joonis 4).</w:t>
      </w:r>
      <w:r w:rsidR="004F1449" w:rsidRPr="008B64A7">
        <w:rPr>
          <w:lang w:val="et-EE"/>
        </w:rPr>
        <w:t xml:space="preserve"> Samuti võimaldab see vahemik kaardistada rohumaadel elutsevaid ja toituvaid kaitsealuseid linnuliike nende pesitsusperioodil.</w:t>
      </w:r>
    </w:p>
    <w:p w14:paraId="12E071B5" w14:textId="55C5DA7D" w:rsidR="004F1449" w:rsidRPr="008B64A7" w:rsidRDefault="004F1449" w:rsidP="004C16CD">
      <w:pPr>
        <w:rPr>
          <w:lang w:val="et-EE"/>
        </w:rPr>
      </w:pPr>
      <w:r w:rsidRPr="008B64A7">
        <w:rPr>
          <w:lang w:val="et-EE"/>
        </w:rPr>
        <w:t xml:space="preserve">Kuna </w:t>
      </w:r>
      <w:proofErr w:type="spellStart"/>
      <w:r w:rsidRPr="008B64A7">
        <w:rPr>
          <w:lang w:val="et-EE"/>
        </w:rPr>
        <w:t>sinivõrgustiku</w:t>
      </w:r>
      <w:proofErr w:type="spellEnd"/>
      <w:r w:rsidRPr="008B64A7">
        <w:rPr>
          <w:lang w:val="et-EE"/>
        </w:rPr>
        <w:t xml:space="preserve"> ala läheb sujuvalt üle rohevõrgustiku koridoriks, kus Jõekalda kinnistu kõrgemal kaldal fikseeriti väikeulukirada, </w:t>
      </w:r>
      <w:r w:rsidR="00A6585D" w:rsidRPr="008B64A7">
        <w:rPr>
          <w:lang w:val="et-EE"/>
        </w:rPr>
        <w:t>mis eeldab, et</w:t>
      </w:r>
      <w:r w:rsidRPr="008B64A7">
        <w:rPr>
          <w:lang w:val="et-EE"/>
        </w:rPr>
        <w:t xml:space="preserve"> min 100 m (Pärnu jõe </w:t>
      </w:r>
      <w:proofErr w:type="spellStart"/>
      <w:r w:rsidRPr="008B64A7">
        <w:rPr>
          <w:lang w:val="et-EE"/>
        </w:rPr>
        <w:t>keskteljest</w:t>
      </w:r>
      <w:proofErr w:type="spellEnd"/>
      <w:r w:rsidRPr="008B64A7">
        <w:rPr>
          <w:lang w:val="et-EE"/>
        </w:rPr>
        <w:t xml:space="preserve">) </w:t>
      </w:r>
      <w:r w:rsidR="00A6585D" w:rsidRPr="008B64A7">
        <w:rPr>
          <w:lang w:val="et-EE"/>
        </w:rPr>
        <w:t xml:space="preserve">tuleb jätta </w:t>
      </w:r>
      <w:r w:rsidRPr="008B64A7">
        <w:rPr>
          <w:lang w:val="et-EE"/>
        </w:rPr>
        <w:t>tarastamata, et mitte tekitada barjääre ulukite liikumisele kaldavööndis.</w:t>
      </w:r>
    </w:p>
    <w:p w14:paraId="225BD63D" w14:textId="38369A0F" w:rsidR="00A6585D" w:rsidRPr="008B64A7" w:rsidRDefault="00A6585D" w:rsidP="004C16CD">
      <w:pPr>
        <w:rPr>
          <w:lang w:val="et-EE"/>
        </w:rPr>
      </w:pPr>
      <w:r w:rsidRPr="008B64A7">
        <w:rPr>
          <w:lang w:val="et-EE"/>
        </w:rPr>
        <w:t>Samuti tuleb täiendavalt kaaluda rohevõrgustiku koridori laiendamist, et tagada laiem rohekoridor, mis arvestab rohkem looduslikke kulgemiskoridore ka üle jõe. Rohevõrgustiku laiendamise pädevus on kohaliku vallavalitsuse võimuses.</w:t>
      </w:r>
    </w:p>
    <w:p w14:paraId="36676FA6" w14:textId="77777777" w:rsidR="0055491A" w:rsidRPr="008B64A7" w:rsidRDefault="0055491A" w:rsidP="0055491A">
      <w:pPr>
        <w:pStyle w:val="NoSpacing"/>
        <w:rPr>
          <w:lang w:val="et-EE"/>
        </w:rPr>
      </w:pPr>
      <w:r w:rsidRPr="008B64A7">
        <w:rPr>
          <w:noProof/>
          <w:lang w:val="et-EE"/>
        </w:rPr>
        <w:lastRenderedPageBreak/>
        <w:drawing>
          <wp:inline distT="0" distB="0" distL="0" distR="0" wp14:anchorId="5DB8A91C" wp14:editId="103C8039">
            <wp:extent cx="5727700" cy="4054475"/>
            <wp:effectExtent l="0" t="0" r="635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05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31251" w14:textId="43EEE05F" w:rsidR="0055491A" w:rsidRPr="008B64A7" w:rsidRDefault="0055491A" w:rsidP="0055491A">
      <w:pPr>
        <w:pStyle w:val="NoSpacing"/>
        <w:rPr>
          <w:lang w:val="et-EE"/>
        </w:rPr>
      </w:pPr>
      <w:r w:rsidRPr="008B64A7">
        <w:rPr>
          <w:lang w:val="et-EE"/>
        </w:rPr>
        <w:t xml:space="preserve">Joonis 4. </w:t>
      </w:r>
      <w:r w:rsidR="00F517C9" w:rsidRPr="008B64A7">
        <w:rPr>
          <w:lang w:val="et-EE"/>
        </w:rPr>
        <w:t xml:space="preserve">Tulenvalt rohevõrgustiku koridori paiknemisest tuleb arvestada, et kaldavööndit ei või tarastada kuni 100 m jõe </w:t>
      </w:r>
      <w:proofErr w:type="spellStart"/>
      <w:r w:rsidR="00F517C9" w:rsidRPr="008B64A7">
        <w:rPr>
          <w:lang w:val="et-EE"/>
        </w:rPr>
        <w:t>keskteljest</w:t>
      </w:r>
      <w:proofErr w:type="spellEnd"/>
      <w:r w:rsidR="00F517C9" w:rsidRPr="008B64A7">
        <w:rPr>
          <w:lang w:val="et-EE"/>
        </w:rPr>
        <w:t>. Samuti tuleb täiendavalt kaaluda rohevõrgustiku koridori laiendamist, et tagada laiem rohekoridor, mis</w:t>
      </w:r>
      <w:r w:rsidR="00CD4E6C" w:rsidRPr="008B64A7">
        <w:rPr>
          <w:lang w:val="et-EE"/>
        </w:rPr>
        <w:t xml:space="preserve"> arvestab rohkem looduslikke kulgemiskoridore ka üle jõe. Rohevõrgustiku laiendamise pädevus</w:t>
      </w:r>
      <w:r w:rsidR="00F517C9" w:rsidRPr="008B64A7">
        <w:rPr>
          <w:lang w:val="et-EE"/>
        </w:rPr>
        <w:t xml:space="preserve"> on kohaliku vallavalitsuse </w:t>
      </w:r>
      <w:r w:rsidR="00CD4E6C" w:rsidRPr="008B64A7">
        <w:rPr>
          <w:lang w:val="et-EE"/>
        </w:rPr>
        <w:t>võimuses.</w:t>
      </w:r>
      <w:r w:rsidR="001A22F2" w:rsidRPr="008B64A7">
        <w:rPr>
          <w:sz w:val="20"/>
          <w:lang w:val="et-EE"/>
        </w:rPr>
        <w:t xml:space="preserve"> Aluskaart: Maa-ameti </w:t>
      </w:r>
      <w:proofErr w:type="spellStart"/>
      <w:r w:rsidR="001A22F2" w:rsidRPr="008B64A7">
        <w:rPr>
          <w:sz w:val="20"/>
          <w:lang w:val="et-EE"/>
        </w:rPr>
        <w:t>geoportaal</w:t>
      </w:r>
      <w:proofErr w:type="spellEnd"/>
      <w:r w:rsidR="001A22F2" w:rsidRPr="008B64A7">
        <w:rPr>
          <w:sz w:val="20"/>
          <w:lang w:val="et-EE"/>
        </w:rPr>
        <w:t>, 2024.</w:t>
      </w:r>
    </w:p>
    <w:p w14:paraId="146826D8" w14:textId="1C1D9846" w:rsidR="009E423A" w:rsidRPr="008B64A7" w:rsidRDefault="0055491A" w:rsidP="004C16CD">
      <w:pPr>
        <w:rPr>
          <w:lang w:val="et-EE"/>
        </w:rPr>
      </w:pPr>
      <w:r w:rsidRPr="008B64A7">
        <w:rPr>
          <w:lang w:val="et-EE"/>
        </w:rPr>
        <w:t xml:space="preserve"> </w:t>
      </w:r>
      <w:r w:rsidR="009E423A" w:rsidRPr="008B64A7">
        <w:rPr>
          <w:lang w:val="et-EE"/>
        </w:rPr>
        <w:br w:type="page"/>
      </w:r>
    </w:p>
    <w:p w14:paraId="5CE76352" w14:textId="77777777" w:rsidR="00D606C9" w:rsidRPr="008B64A7" w:rsidRDefault="00D606C9">
      <w:pPr>
        <w:rPr>
          <w:lang w:val="et-EE"/>
        </w:rPr>
      </w:pPr>
    </w:p>
    <w:p w14:paraId="0BB4D71E" w14:textId="60327D4A" w:rsidR="009E423A" w:rsidRPr="008B64A7" w:rsidRDefault="009E423A" w:rsidP="00D670CD">
      <w:pPr>
        <w:rPr>
          <w:lang w:val="et-EE"/>
        </w:rPr>
      </w:pPr>
      <w:r w:rsidRPr="008B64A7">
        <w:rPr>
          <w:lang w:val="et-EE"/>
        </w:rPr>
        <w:t>Viited</w:t>
      </w:r>
    </w:p>
    <w:p w14:paraId="0BFD5EE5" w14:textId="3110C970" w:rsidR="009E423A" w:rsidRPr="008B64A7" w:rsidRDefault="009E423A" w:rsidP="009E423A">
      <w:pPr>
        <w:pStyle w:val="ListParagraph"/>
        <w:numPr>
          <w:ilvl w:val="0"/>
          <w:numId w:val="1"/>
        </w:numPr>
        <w:rPr>
          <w:lang w:val="et-EE"/>
        </w:rPr>
      </w:pPr>
      <w:r w:rsidRPr="008B64A7">
        <w:rPr>
          <w:lang w:val="et-EE"/>
        </w:rPr>
        <w:t>Consultare OÜ, 2023. Tori valla rohevõrgustiku analüüs ning rohevõrgustiku toimimise tagamiseks vajalike tingimuste määramine.</w:t>
      </w:r>
    </w:p>
    <w:p w14:paraId="6C0C8C40" w14:textId="27A108C0" w:rsidR="009614CA" w:rsidRPr="008B64A7" w:rsidRDefault="009614CA" w:rsidP="009E423A">
      <w:pPr>
        <w:pStyle w:val="ListParagraph"/>
        <w:numPr>
          <w:ilvl w:val="0"/>
          <w:numId w:val="1"/>
        </w:numPr>
        <w:rPr>
          <w:lang w:val="et-EE"/>
        </w:rPr>
      </w:pPr>
      <w:r w:rsidRPr="008B64A7">
        <w:rPr>
          <w:lang w:val="et-EE"/>
        </w:rPr>
        <w:t xml:space="preserve">Eesti looduse infosüsteem (EELIS), 2024. </w:t>
      </w:r>
    </w:p>
    <w:p w14:paraId="2818F098" w14:textId="38E7632B" w:rsidR="006307BE" w:rsidRPr="008B64A7" w:rsidRDefault="006307BE" w:rsidP="009E423A">
      <w:pPr>
        <w:pStyle w:val="ListParagraph"/>
        <w:numPr>
          <w:ilvl w:val="0"/>
          <w:numId w:val="1"/>
        </w:numPr>
        <w:rPr>
          <w:lang w:val="et-EE"/>
        </w:rPr>
      </w:pPr>
      <w:r w:rsidRPr="008B64A7">
        <w:rPr>
          <w:lang w:val="et-EE"/>
        </w:rPr>
        <w:t xml:space="preserve">Maa-ameti </w:t>
      </w:r>
      <w:proofErr w:type="spellStart"/>
      <w:r w:rsidRPr="008B64A7">
        <w:rPr>
          <w:lang w:val="et-EE"/>
        </w:rPr>
        <w:t>geoportaal</w:t>
      </w:r>
      <w:proofErr w:type="spellEnd"/>
      <w:r w:rsidRPr="008B64A7">
        <w:rPr>
          <w:lang w:val="et-EE"/>
        </w:rPr>
        <w:t>, 2024.</w:t>
      </w:r>
    </w:p>
    <w:p w14:paraId="1FD4313B" w14:textId="6074CBD3" w:rsidR="006307BE" w:rsidRPr="008B64A7" w:rsidRDefault="009614CA" w:rsidP="009E423A">
      <w:pPr>
        <w:pStyle w:val="ListParagraph"/>
        <w:numPr>
          <w:ilvl w:val="0"/>
          <w:numId w:val="1"/>
        </w:numPr>
        <w:rPr>
          <w:lang w:val="et-EE"/>
        </w:rPr>
      </w:pPr>
      <w:r w:rsidRPr="008B64A7">
        <w:rPr>
          <w:lang w:val="et-EE"/>
        </w:rPr>
        <w:t>PRIA, 2024.</w:t>
      </w:r>
    </w:p>
    <w:p w14:paraId="0349F92B" w14:textId="4C2E9902" w:rsidR="005C4861" w:rsidRPr="008B64A7" w:rsidRDefault="002C4A35" w:rsidP="005C4861">
      <w:pPr>
        <w:pStyle w:val="ListParagraph"/>
        <w:numPr>
          <w:ilvl w:val="0"/>
          <w:numId w:val="1"/>
        </w:numPr>
        <w:rPr>
          <w:lang w:val="et-EE"/>
        </w:rPr>
      </w:pPr>
      <w:hyperlink r:id="rId13" w:history="1">
        <w:r w:rsidRPr="008B64A7">
          <w:rPr>
            <w:rStyle w:val="Hyperlink"/>
            <w:lang w:val="et-EE"/>
          </w:rPr>
          <w:t>http://tvv.maps.arcgis.com/apps/instant/sidebar/index.html?appid=d59b8b6dbedf4c8a908b5a817d8ff54d</w:t>
        </w:r>
      </w:hyperlink>
    </w:p>
    <w:p w14:paraId="7BBC565C" w14:textId="77777777" w:rsidR="005C4861" w:rsidRPr="008B64A7" w:rsidRDefault="005C4861" w:rsidP="005C4861">
      <w:pPr>
        <w:pStyle w:val="ListParagraph"/>
        <w:rPr>
          <w:lang w:val="et-EE"/>
        </w:rPr>
      </w:pPr>
    </w:p>
    <w:sectPr w:rsidR="005C4861" w:rsidRPr="008B64A7" w:rsidSect="007C204F">
      <w:footerReference w:type="default" r:id="rId14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140C20" w14:textId="77777777" w:rsidR="00702362" w:rsidRDefault="00702362" w:rsidP="00FC321F">
      <w:pPr>
        <w:spacing w:after="0" w:line="240" w:lineRule="auto"/>
      </w:pPr>
      <w:r>
        <w:separator/>
      </w:r>
    </w:p>
  </w:endnote>
  <w:endnote w:type="continuationSeparator" w:id="0">
    <w:p w14:paraId="6C8B3BD3" w14:textId="77777777" w:rsidR="00702362" w:rsidRDefault="00702362" w:rsidP="00FC32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9498366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B84319" w14:textId="30252DDC" w:rsidR="007C204F" w:rsidRDefault="007C204F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26537D2" w14:textId="77777777" w:rsidR="00FC321F" w:rsidRDefault="00FC321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F0D7D19" w14:textId="77777777" w:rsidR="00702362" w:rsidRDefault="00702362" w:rsidP="00FC321F">
      <w:pPr>
        <w:spacing w:after="0" w:line="240" w:lineRule="auto"/>
      </w:pPr>
      <w:r>
        <w:separator/>
      </w:r>
    </w:p>
  </w:footnote>
  <w:footnote w:type="continuationSeparator" w:id="0">
    <w:p w14:paraId="6AD3AF86" w14:textId="77777777" w:rsidR="00702362" w:rsidRDefault="00702362" w:rsidP="00FC32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D72C5D"/>
    <w:multiLevelType w:val="hybridMultilevel"/>
    <w:tmpl w:val="6CF678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7D4348B"/>
    <w:multiLevelType w:val="multilevel"/>
    <w:tmpl w:val="D110CBEE"/>
    <w:lvl w:ilvl="0">
      <w:start w:val="2"/>
      <w:numFmt w:val="bullet"/>
      <w:lvlText w:val=""/>
      <w:lvlJc w:val="left"/>
      <w:pPr>
        <w:ind w:left="720" w:hanging="360"/>
      </w:pPr>
      <w:rPr>
        <w:rFonts w:ascii="Symbol" w:hAnsi="Symbol" w:cs="Arial" w:hint="default"/>
        <w:b/>
        <w:sz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2469"/>
    <w:rsid w:val="0006472B"/>
    <w:rsid w:val="00096B1D"/>
    <w:rsid w:val="000B249A"/>
    <w:rsid w:val="000C6B41"/>
    <w:rsid w:val="000F477A"/>
    <w:rsid w:val="001040F8"/>
    <w:rsid w:val="001344AF"/>
    <w:rsid w:val="00150263"/>
    <w:rsid w:val="001631FE"/>
    <w:rsid w:val="0016674C"/>
    <w:rsid w:val="0017196B"/>
    <w:rsid w:val="001A22F2"/>
    <w:rsid w:val="001A49AB"/>
    <w:rsid w:val="001B43F2"/>
    <w:rsid w:val="001B474A"/>
    <w:rsid w:val="001D50C9"/>
    <w:rsid w:val="001E6640"/>
    <w:rsid w:val="001E7258"/>
    <w:rsid w:val="0020627B"/>
    <w:rsid w:val="00217B6A"/>
    <w:rsid w:val="00243641"/>
    <w:rsid w:val="00274B36"/>
    <w:rsid w:val="002765CB"/>
    <w:rsid w:val="002C4A35"/>
    <w:rsid w:val="002C5DBF"/>
    <w:rsid w:val="002C6469"/>
    <w:rsid w:val="00300605"/>
    <w:rsid w:val="0032561B"/>
    <w:rsid w:val="00382653"/>
    <w:rsid w:val="00397AB4"/>
    <w:rsid w:val="003B3CE9"/>
    <w:rsid w:val="003B4918"/>
    <w:rsid w:val="003E541B"/>
    <w:rsid w:val="00402469"/>
    <w:rsid w:val="004062B0"/>
    <w:rsid w:val="00471475"/>
    <w:rsid w:val="00497138"/>
    <w:rsid w:val="004A6227"/>
    <w:rsid w:val="004C16CD"/>
    <w:rsid w:val="004D3AE0"/>
    <w:rsid w:val="004D3C9E"/>
    <w:rsid w:val="004F1449"/>
    <w:rsid w:val="004F4852"/>
    <w:rsid w:val="0050781F"/>
    <w:rsid w:val="00523C8A"/>
    <w:rsid w:val="00527DD7"/>
    <w:rsid w:val="00534785"/>
    <w:rsid w:val="00540249"/>
    <w:rsid w:val="00551F38"/>
    <w:rsid w:val="0055491A"/>
    <w:rsid w:val="005C4861"/>
    <w:rsid w:val="005C5090"/>
    <w:rsid w:val="005D0131"/>
    <w:rsid w:val="00620FBC"/>
    <w:rsid w:val="006307BE"/>
    <w:rsid w:val="006406BF"/>
    <w:rsid w:val="00672BBA"/>
    <w:rsid w:val="00681B76"/>
    <w:rsid w:val="0068398A"/>
    <w:rsid w:val="006D3126"/>
    <w:rsid w:val="006D4473"/>
    <w:rsid w:val="00702362"/>
    <w:rsid w:val="00714D6F"/>
    <w:rsid w:val="00753E41"/>
    <w:rsid w:val="00763014"/>
    <w:rsid w:val="007C204F"/>
    <w:rsid w:val="007F51D4"/>
    <w:rsid w:val="008031E1"/>
    <w:rsid w:val="0081678E"/>
    <w:rsid w:val="0082027A"/>
    <w:rsid w:val="00834473"/>
    <w:rsid w:val="0084692F"/>
    <w:rsid w:val="00871290"/>
    <w:rsid w:val="008B64A7"/>
    <w:rsid w:val="008E7E11"/>
    <w:rsid w:val="009614CA"/>
    <w:rsid w:val="00980CD3"/>
    <w:rsid w:val="009C409A"/>
    <w:rsid w:val="009E1428"/>
    <w:rsid w:val="009E423A"/>
    <w:rsid w:val="00A06F68"/>
    <w:rsid w:val="00A24888"/>
    <w:rsid w:val="00A6585D"/>
    <w:rsid w:val="00A80CFD"/>
    <w:rsid w:val="00A90A49"/>
    <w:rsid w:val="00A967E1"/>
    <w:rsid w:val="00AD6C12"/>
    <w:rsid w:val="00AE2D64"/>
    <w:rsid w:val="00AF2800"/>
    <w:rsid w:val="00B01407"/>
    <w:rsid w:val="00B0569A"/>
    <w:rsid w:val="00B409FC"/>
    <w:rsid w:val="00B46A03"/>
    <w:rsid w:val="00B6343D"/>
    <w:rsid w:val="00B76DB6"/>
    <w:rsid w:val="00B90E51"/>
    <w:rsid w:val="00BA66DC"/>
    <w:rsid w:val="00BD5739"/>
    <w:rsid w:val="00C45BAB"/>
    <w:rsid w:val="00C56409"/>
    <w:rsid w:val="00C65F5B"/>
    <w:rsid w:val="00C72391"/>
    <w:rsid w:val="00C7256D"/>
    <w:rsid w:val="00C755BF"/>
    <w:rsid w:val="00C85E20"/>
    <w:rsid w:val="00C90D6C"/>
    <w:rsid w:val="00CB469D"/>
    <w:rsid w:val="00CD4E6C"/>
    <w:rsid w:val="00D017CC"/>
    <w:rsid w:val="00D13BA0"/>
    <w:rsid w:val="00D20B74"/>
    <w:rsid w:val="00D606C9"/>
    <w:rsid w:val="00D6206F"/>
    <w:rsid w:val="00D670CD"/>
    <w:rsid w:val="00D7305B"/>
    <w:rsid w:val="00D83705"/>
    <w:rsid w:val="00DA05F4"/>
    <w:rsid w:val="00E4207E"/>
    <w:rsid w:val="00E42D51"/>
    <w:rsid w:val="00E67079"/>
    <w:rsid w:val="00E7662C"/>
    <w:rsid w:val="00E812A7"/>
    <w:rsid w:val="00E8712B"/>
    <w:rsid w:val="00EF6C38"/>
    <w:rsid w:val="00F05BA2"/>
    <w:rsid w:val="00F32D28"/>
    <w:rsid w:val="00F43640"/>
    <w:rsid w:val="00F517C9"/>
    <w:rsid w:val="00F6546D"/>
    <w:rsid w:val="00F65D61"/>
    <w:rsid w:val="00F9081A"/>
    <w:rsid w:val="00F94601"/>
    <w:rsid w:val="00FA1D5F"/>
    <w:rsid w:val="00FA200C"/>
    <w:rsid w:val="00FC321F"/>
    <w:rsid w:val="00FC5939"/>
    <w:rsid w:val="00FD3B3A"/>
    <w:rsid w:val="00FD5752"/>
    <w:rsid w:val="00FE2E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D282E9"/>
  <w15:chartTrackingRefBased/>
  <w15:docId w15:val="{79639432-C721-4522-8633-96E98479DC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631F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5491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F9081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NoSpacing">
    <w:name w:val="No Spacing"/>
    <w:uiPriority w:val="1"/>
    <w:qFormat/>
    <w:rsid w:val="00F9081A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FC32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C321F"/>
  </w:style>
  <w:style w:type="paragraph" w:styleId="Footer">
    <w:name w:val="footer"/>
    <w:basedOn w:val="Normal"/>
    <w:link w:val="FooterChar"/>
    <w:uiPriority w:val="99"/>
    <w:unhideWhenUsed/>
    <w:rsid w:val="00FC32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C321F"/>
  </w:style>
  <w:style w:type="character" w:customStyle="1" w:styleId="Heading1Char">
    <w:name w:val="Heading 1 Char"/>
    <w:basedOn w:val="DefaultParagraphFont"/>
    <w:link w:val="Heading1"/>
    <w:uiPriority w:val="9"/>
    <w:rsid w:val="001631F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aliases w:val="Mummuga loetelu,nimekiri"/>
    <w:basedOn w:val="Normal"/>
    <w:link w:val="ListParagraphChar"/>
    <w:uiPriority w:val="34"/>
    <w:qFormat/>
    <w:rsid w:val="009E423A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55491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5C486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C4861"/>
    <w:rPr>
      <w:color w:val="605E5C"/>
      <w:shd w:val="clear" w:color="auto" w:fill="E1DFDD"/>
    </w:rPr>
  </w:style>
  <w:style w:type="paragraph" w:customStyle="1" w:styleId="Default">
    <w:name w:val="Default"/>
    <w:rsid w:val="0054024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ListParagraphChar">
    <w:name w:val="List Paragraph Char"/>
    <w:aliases w:val="Mummuga loetelu Char,nimekiri Char"/>
    <w:link w:val="ListParagraph"/>
    <w:uiPriority w:val="34"/>
    <w:qFormat/>
    <w:rsid w:val="00551F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100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tvv.maps.arcgis.com/apps/instant/sidebar/index.html?appid=d59b8b6dbedf4c8a908b5a817d8ff54d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696</TotalTime>
  <Pages>9</Pages>
  <Words>1645</Words>
  <Characters>9378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Ants Tull</dc:creator>
  <cp:keywords/>
  <dc:description/>
  <cp:lastModifiedBy>Ants Tull</cp:lastModifiedBy>
  <cp:revision>34</cp:revision>
  <dcterms:created xsi:type="dcterms:W3CDTF">2024-11-18T11:07:00Z</dcterms:created>
  <dcterms:modified xsi:type="dcterms:W3CDTF">2024-11-21T14:45:00Z</dcterms:modified>
</cp:coreProperties>
</file>